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0" w:rsidRPr="002B756E" w:rsidRDefault="00617A3D" w:rsidP="002B756E">
      <w:pPr>
        <w:pStyle w:val="Domylny"/>
        <w:spacing w:line="276" w:lineRule="auto"/>
        <w:ind w:right="-426"/>
        <w:jc w:val="center"/>
      </w:pPr>
      <w:r w:rsidRPr="002B756E">
        <w:rPr>
          <w:b/>
        </w:rPr>
        <w:t>ZAPROSZENIE DO SKŁADANIA OFERTY</w:t>
      </w:r>
    </w:p>
    <w:p w:rsidR="00A761E0" w:rsidRPr="002B756E" w:rsidRDefault="0055669F">
      <w:pPr>
        <w:pStyle w:val="Domylny"/>
        <w:spacing w:line="276" w:lineRule="auto"/>
        <w:ind w:right="-426"/>
        <w:jc w:val="center"/>
      </w:pPr>
      <w:r w:rsidRPr="002B756E">
        <w:rPr>
          <w:b/>
        </w:rPr>
        <w:t xml:space="preserve"> NA STANOWISKO: Pedagog Środowiskowy</w:t>
      </w:r>
    </w:p>
    <w:p w:rsidR="00A761E0" w:rsidRPr="002B756E" w:rsidRDefault="002B73D5" w:rsidP="002B73D5">
      <w:pPr>
        <w:pStyle w:val="Domylny"/>
        <w:tabs>
          <w:tab w:val="left" w:pos="6960"/>
        </w:tabs>
        <w:spacing w:line="276" w:lineRule="auto"/>
        <w:ind w:right="-426"/>
      </w:pPr>
      <w:r w:rsidRPr="002B756E">
        <w:tab/>
      </w:r>
    </w:p>
    <w:p w:rsidR="00A761E0" w:rsidRPr="002B756E" w:rsidRDefault="0055669F">
      <w:pPr>
        <w:pStyle w:val="Domylny"/>
        <w:spacing w:line="276" w:lineRule="auto"/>
        <w:ind w:right="-426"/>
        <w:jc w:val="center"/>
      </w:pPr>
      <w:r w:rsidRPr="002B756E">
        <w:t xml:space="preserve">w ramach Regionalnego Programu Operacyjnego Województwa Warmińsko-Mazurskiego na lata 2014-2020, projekt pt. </w:t>
      </w:r>
      <w:r w:rsidRPr="002B756E">
        <w:rPr>
          <w:b/>
          <w:i/>
        </w:rPr>
        <w:t>,,</w:t>
      </w:r>
      <w:r w:rsidR="00AB5CFE">
        <w:rPr>
          <w:b/>
          <w:i/>
        </w:rPr>
        <w:t>Twoja rodzina – Twoja siła</w:t>
      </w:r>
      <w:r w:rsidRPr="002B756E">
        <w:rPr>
          <w:b/>
          <w:i/>
        </w:rPr>
        <w:t xml:space="preserve"> ”-</w:t>
      </w:r>
      <w:r w:rsidRPr="002B756E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lokalnym.</w:t>
      </w:r>
    </w:p>
    <w:p w:rsidR="00A761E0" w:rsidRPr="002B756E" w:rsidRDefault="00A761E0">
      <w:pPr>
        <w:pStyle w:val="Domylny"/>
        <w:spacing w:line="276" w:lineRule="auto"/>
        <w:ind w:right="-426"/>
        <w:jc w:val="center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ind w:left="0"/>
      </w:pPr>
      <w:r w:rsidRPr="002B756E">
        <w:rPr>
          <w:b/>
          <w:bCs/>
          <w:sz w:val="22"/>
          <w:szCs w:val="22"/>
        </w:rPr>
        <w:t>Nazwa (firma) i adres Zamawiającego.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Powiat Węgorzewski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Ul. 3 Maja 17B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11-600 Węgorzewo</w:t>
      </w:r>
    </w:p>
    <w:p w:rsidR="00A761E0" w:rsidRPr="002B756E" w:rsidRDefault="00A761E0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</w:p>
    <w:p w:rsidR="00A761E0" w:rsidRPr="002B756E" w:rsidRDefault="0055669F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2B756E">
        <w:rPr>
          <w:bCs/>
          <w:sz w:val="22"/>
          <w:szCs w:val="22"/>
        </w:rPr>
        <w:tab/>
        <w:t>Jednostka działająca w imieniu Powiatu: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 xml:space="preserve">Powiatowe Centrum 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Pomocy Rodzinie w Węgorzewie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ul. Gen. J. Bema 16A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11-600 Węgorzewo</w:t>
      </w:r>
    </w:p>
    <w:p w:rsidR="00A761E0" w:rsidRPr="002B756E" w:rsidRDefault="00A761E0">
      <w:pPr>
        <w:pStyle w:val="Domylny"/>
        <w:spacing w:line="276" w:lineRule="auto"/>
        <w:ind w:right="-426"/>
        <w:jc w:val="center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0" w:name="_Toc232315052"/>
      <w:bookmarkEnd w:id="0"/>
      <w:r w:rsidRPr="002B756E">
        <w:rPr>
          <w:b/>
          <w:bCs/>
          <w:sz w:val="22"/>
          <w:szCs w:val="22"/>
        </w:rPr>
        <w:t>Opis przedmiotu zamówienia.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Przedmiotem niniejszego zamówienia jest wybór pedagoga środowiskowego w celu świadczenia usług pedagogicznych  w ramach projektu ,,</w:t>
      </w:r>
      <w:r w:rsidR="00AB5CFE">
        <w:rPr>
          <w:rFonts w:eastAsia="Calibri"/>
          <w:sz w:val="22"/>
          <w:szCs w:val="22"/>
          <w:lang w:eastAsia="en-US"/>
        </w:rPr>
        <w:t>Twoja rodzina – Twoja siła</w:t>
      </w:r>
      <w:r w:rsidRPr="002B756E">
        <w:rPr>
          <w:rFonts w:eastAsia="Calibri"/>
          <w:sz w:val="22"/>
          <w:szCs w:val="22"/>
          <w:lang w:eastAsia="en-US"/>
        </w:rPr>
        <w:t xml:space="preserve"> ” współfinansowanego ze środków Europejskiego Funduszu Społecznego w ramach Regionalnego Programu Operacyjnego Województwa Warmińsko-Mazurskiego na lata 2014-2020</w:t>
      </w:r>
    </w:p>
    <w:p w:rsidR="00A761E0" w:rsidRPr="00AB5CFE" w:rsidRDefault="0055669F">
      <w:pPr>
        <w:pStyle w:val="Domylny"/>
        <w:tabs>
          <w:tab w:val="left" w:pos="284"/>
        </w:tabs>
        <w:spacing w:line="276" w:lineRule="auto"/>
        <w:jc w:val="both"/>
        <w:rPr>
          <w:b/>
        </w:rPr>
      </w:pPr>
      <w:r w:rsidRPr="00AB5CFE">
        <w:rPr>
          <w:rFonts w:eastAsia="Calibri"/>
          <w:b/>
          <w:sz w:val="22"/>
          <w:szCs w:val="22"/>
          <w:lang w:eastAsia="en-US"/>
        </w:rPr>
        <w:t>Zadanie 1 Diagnoza wieloprofilowa:</w:t>
      </w:r>
    </w:p>
    <w:p w:rsidR="00AB5CFE" w:rsidRPr="002B756E" w:rsidRDefault="00AB5CFE" w:rsidP="00AB5CFE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pedagog środowiskowy </w:t>
      </w:r>
      <w:r>
        <w:rPr>
          <w:rFonts w:eastAsia="Calibri"/>
          <w:sz w:val="22"/>
          <w:szCs w:val="22"/>
          <w:lang w:eastAsia="en-US"/>
        </w:rPr>
        <w:t>–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uczestnictwo </w:t>
      </w:r>
      <w:r w:rsidRPr="002B756E">
        <w:rPr>
          <w:rFonts w:eastAsia="Calibri"/>
          <w:sz w:val="22"/>
          <w:szCs w:val="22"/>
          <w:lang w:eastAsia="en-US"/>
        </w:rPr>
        <w:t>w procesie rekrutacji</w:t>
      </w:r>
      <w:r>
        <w:rPr>
          <w:rFonts w:eastAsia="Calibri"/>
          <w:sz w:val="22"/>
          <w:szCs w:val="22"/>
          <w:lang w:eastAsia="en-US"/>
        </w:rPr>
        <w:t xml:space="preserve"> uczestników projektu – </w:t>
      </w:r>
      <w:r w:rsidR="00133488">
        <w:rPr>
          <w:rFonts w:eastAsia="Calibri"/>
          <w:sz w:val="22"/>
          <w:szCs w:val="22"/>
          <w:lang w:eastAsia="en-US"/>
        </w:rPr>
        <w:t xml:space="preserve">po </w:t>
      </w:r>
      <w:r>
        <w:rPr>
          <w:rFonts w:eastAsia="Calibri"/>
          <w:sz w:val="22"/>
          <w:szCs w:val="22"/>
          <w:lang w:eastAsia="en-US"/>
        </w:rPr>
        <w:t xml:space="preserve">30 </w:t>
      </w:r>
      <w:r w:rsidRPr="002B756E">
        <w:rPr>
          <w:rFonts w:eastAsia="Calibri"/>
          <w:sz w:val="22"/>
          <w:szCs w:val="22"/>
          <w:lang w:eastAsia="en-US"/>
        </w:rPr>
        <w:t>godzin</w:t>
      </w:r>
      <w:r>
        <w:rPr>
          <w:rFonts w:eastAsia="Calibri"/>
          <w:sz w:val="22"/>
          <w:szCs w:val="22"/>
          <w:lang w:eastAsia="en-US"/>
        </w:rPr>
        <w:t xml:space="preserve"> w terminie maj/czerwiec</w:t>
      </w:r>
      <w:r w:rsidRPr="002B756E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 xml:space="preserve">9 r.; </w:t>
      </w:r>
      <w:r w:rsidRPr="00E47756">
        <w:rPr>
          <w:rFonts w:eastAsia="Calibri"/>
          <w:sz w:val="22"/>
          <w:szCs w:val="22"/>
          <w:lang w:eastAsia="en-US"/>
        </w:rPr>
        <w:t>maj/czerwiec</w:t>
      </w:r>
      <w:r>
        <w:rPr>
          <w:rFonts w:eastAsia="Calibri"/>
          <w:sz w:val="22"/>
          <w:szCs w:val="22"/>
          <w:lang w:eastAsia="en-US"/>
        </w:rPr>
        <w:t xml:space="preserve"> 2020 r. i maj/czerwiec 2021 r.</w:t>
      </w:r>
    </w:p>
    <w:p w:rsidR="00A761E0" w:rsidRPr="00AB5CFE" w:rsidRDefault="0055669F">
      <w:pPr>
        <w:pStyle w:val="Domylny"/>
        <w:tabs>
          <w:tab w:val="left" w:pos="284"/>
        </w:tabs>
        <w:spacing w:line="276" w:lineRule="auto"/>
        <w:jc w:val="both"/>
        <w:rPr>
          <w:b/>
        </w:rPr>
      </w:pPr>
      <w:r w:rsidRPr="00AB5CFE">
        <w:rPr>
          <w:rFonts w:eastAsia="Calibri"/>
          <w:b/>
          <w:sz w:val="22"/>
          <w:szCs w:val="22"/>
          <w:lang w:eastAsia="en-US"/>
        </w:rPr>
        <w:t>Zadanie 2 Praca w środowisku: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Pedagog środowiskowy - praca z zrekrutowanymi uczestnikami  i</w:t>
      </w:r>
      <w:r w:rsidR="00EF4F44">
        <w:rPr>
          <w:rFonts w:eastAsia="Calibri"/>
          <w:sz w:val="22"/>
          <w:szCs w:val="22"/>
          <w:lang w:eastAsia="en-US"/>
        </w:rPr>
        <w:t xml:space="preserve"> ich rodzinami w ich środowisku 40 godzin/</w:t>
      </w:r>
      <w:r w:rsidRPr="002B756E">
        <w:rPr>
          <w:rFonts w:eastAsia="Calibri"/>
          <w:sz w:val="22"/>
          <w:szCs w:val="22"/>
          <w:lang w:eastAsia="en-US"/>
        </w:rPr>
        <w:t xml:space="preserve">miesiąc w okresie od </w:t>
      </w:r>
      <w:r w:rsidR="00784400">
        <w:rPr>
          <w:rFonts w:eastAsia="Calibri"/>
          <w:sz w:val="22"/>
          <w:szCs w:val="22"/>
          <w:lang w:eastAsia="en-US"/>
        </w:rPr>
        <w:t>lipca</w:t>
      </w:r>
      <w:r w:rsidRPr="002B756E">
        <w:rPr>
          <w:rFonts w:eastAsia="Calibri"/>
          <w:sz w:val="22"/>
          <w:szCs w:val="22"/>
          <w:lang w:eastAsia="en-US"/>
        </w:rPr>
        <w:t xml:space="preserve"> 201</w:t>
      </w:r>
      <w:r w:rsidR="00784400">
        <w:rPr>
          <w:rFonts w:eastAsia="Calibri"/>
          <w:sz w:val="22"/>
          <w:szCs w:val="22"/>
          <w:lang w:eastAsia="en-US"/>
        </w:rPr>
        <w:t xml:space="preserve">9 r. </w:t>
      </w:r>
      <w:r w:rsidRPr="002B756E">
        <w:rPr>
          <w:rFonts w:eastAsia="Calibri"/>
          <w:sz w:val="22"/>
          <w:szCs w:val="22"/>
          <w:lang w:eastAsia="en-US"/>
        </w:rPr>
        <w:t>do kwietnia</w:t>
      </w:r>
      <w:r w:rsidR="00784400">
        <w:rPr>
          <w:rFonts w:eastAsia="Calibri"/>
          <w:sz w:val="22"/>
          <w:szCs w:val="22"/>
          <w:lang w:eastAsia="en-US"/>
        </w:rPr>
        <w:t xml:space="preserve"> 2020 </w:t>
      </w:r>
      <w:r w:rsidRPr="002B756E">
        <w:rPr>
          <w:rFonts w:eastAsia="Calibri"/>
          <w:sz w:val="22"/>
          <w:szCs w:val="22"/>
          <w:lang w:eastAsia="en-US"/>
        </w:rPr>
        <w:t>r.</w:t>
      </w:r>
      <w:r w:rsidR="00784400">
        <w:rPr>
          <w:rFonts w:eastAsia="Calibri"/>
          <w:sz w:val="22"/>
          <w:szCs w:val="22"/>
          <w:lang w:eastAsia="en-US"/>
        </w:rPr>
        <w:t xml:space="preserve">/ od lipca 2020 r. do kwietnia 2021 r./ od lipca 2021 r. do kwietnia 2022 r. </w:t>
      </w:r>
      <w:r w:rsidR="004F5D62">
        <w:rPr>
          <w:rFonts w:eastAsia="Calibri"/>
          <w:sz w:val="22"/>
          <w:szCs w:val="22"/>
          <w:lang w:eastAsia="en-US"/>
        </w:rPr>
        <w:t>Łącznie 136</w:t>
      </w:r>
      <w:r w:rsidR="00EF4F44">
        <w:rPr>
          <w:rFonts w:eastAsia="Calibri"/>
          <w:sz w:val="22"/>
          <w:szCs w:val="22"/>
          <w:lang w:eastAsia="en-US"/>
        </w:rPr>
        <w:t>0 godzin.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>Cel zamówienia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Zadanie 1 Diagnoza wieloprofilowa: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- przeprowadzenie Rekrutacji zgodnie z Regulaminem rekrutacji i uczestnictwa beneficjentów ostatecznych w projekcie „</w:t>
      </w:r>
      <w:r w:rsidR="00784400">
        <w:rPr>
          <w:rFonts w:eastAsia="Calibri"/>
          <w:sz w:val="22"/>
          <w:szCs w:val="22"/>
          <w:lang w:eastAsia="en-US"/>
        </w:rPr>
        <w:t>Twoja rodzina – Twoja siła</w:t>
      </w:r>
      <w:r w:rsidRPr="002B756E">
        <w:rPr>
          <w:rFonts w:eastAsia="Calibri"/>
          <w:sz w:val="22"/>
          <w:szCs w:val="22"/>
          <w:lang w:eastAsia="en-US"/>
        </w:rPr>
        <w:t>”.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Zadanie 2 Praca w środowisku</w:t>
      </w:r>
    </w:p>
    <w:p w:rsidR="00A761E0" w:rsidRDefault="0055669F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 xml:space="preserve">- Wsparcie w zakresie rozwiązywania problemów życiowych i podniesienie umiejętności ich samodzielnego rozwiązywania, praca nad podniesieniem samooceny uczestników i ich najbliższego </w:t>
      </w:r>
      <w:r w:rsidRPr="002B756E">
        <w:rPr>
          <w:rFonts w:eastAsia="Calibri"/>
          <w:sz w:val="22"/>
          <w:szCs w:val="22"/>
          <w:lang w:eastAsia="en-US"/>
        </w:rPr>
        <w:lastRenderedPageBreak/>
        <w:t>środowiska, praca nad poprawą relacji w rodzinie i środowisku, podniesienie kompetencji wychowawczych. Praca polegająca na pracy w terenie/środowisku zamieszkania uczestników, diagnoza środowiska, wsparcie rodzin w prowadzeniu gospodarstwa domowego, pomoc w rozwiązywaniu bieżących problemów, współpraca z instytucjami pomocowymi w celu uzyskania wsparcia i przysługujących świadczeń, poprawa funkcjonowania w środowisku i rodzinie uczestników projektu, podniesienie motywacji do aktywności społecznej i zawodowej itp.</w:t>
      </w:r>
    </w:p>
    <w:p w:rsidR="00EF4F44" w:rsidRPr="002B756E" w:rsidRDefault="00EF4F44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>Wspólny Słownik Zamówień (CPV)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8530000-2 - usługi pracy społecznej i podobnej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 xml:space="preserve">Podstawa prawna: 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Zamówienie powyżej 50 tys. PLN netto udzielane jest zgodnie z zasadą konkurencyjności oraz podlega przepisom ustawy Prawo Zamówień Publicznych</w:t>
      </w:r>
      <w:r w:rsidR="00B26BFC">
        <w:rPr>
          <w:rFonts w:eastAsia="Calibri"/>
          <w:sz w:val="22"/>
          <w:szCs w:val="22"/>
          <w:lang w:eastAsia="en-US"/>
        </w:rPr>
        <w:t>, którego dokumentem regulującym są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i/>
          <w:sz w:val="22"/>
          <w:szCs w:val="22"/>
          <w:lang w:eastAsia="en-US"/>
        </w:rPr>
        <w:t>Wytyczne w zakresie kwalifikowalności wydatków w ramach Europejskiego Funduszu Rozwoju Regionalnego, Europejskiego Funduszu Społecznego oraz Funduszu Spójności na lata 2014-2020.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bCs/>
          <w:sz w:val="22"/>
          <w:szCs w:val="22"/>
          <w:lang w:eastAsia="en-US"/>
        </w:rPr>
        <w:t>Zasady świadczenia usługi (zadań)</w:t>
      </w:r>
      <w:r w:rsidRPr="002B756E">
        <w:rPr>
          <w:rFonts w:eastAsia="Calibri"/>
          <w:b/>
          <w:bCs/>
          <w:color w:val="00B0F0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b/>
          <w:bCs/>
          <w:color w:val="000000"/>
          <w:sz w:val="22"/>
          <w:szCs w:val="22"/>
          <w:lang w:eastAsia="en-US"/>
        </w:rPr>
        <w:t>przez Pedagoga środowiskowego</w:t>
      </w:r>
    </w:p>
    <w:p w:rsidR="00A761E0" w:rsidRPr="002B756E" w:rsidRDefault="0055669F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Pedagog pokrywa koszty związane z dojazdem do miejsca świadczenia usług oraz ewentualnym noclegiem,</w:t>
      </w:r>
    </w:p>
    <w:p w:rsidR="00A761E0" w:rsidRPr="002B756E" w:rsidRDefault="0055669F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Pedagog ma obowiązek poinformowania uczestników/uczestniczek o współfinansowaniu </w:t>
      </w:r>
      <w:r w:rsidR="004F5D62">
        <w:rPr>
          <w:rFonts w:eastAsia="Calibri"/>
          <w:sz w:val="22"/>
          <w:szCs w:val="22"/>
          <w:lang w:eastAsia="en-US"/>
        </w:rPr>
        <w:t>uczestnictwa w projekcie i usług w nim oferowanych</w:t>
      </w:r>
      <w:r w:rsidRPr="002B756E">
        <w:rPr>
          <w:rFonts w:eastAsia="Calibri"/>
          <w:color w:val="00B0F0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sz w:val="22"/>
          <w:szCs w:val="22"/>
          <w:lang w:eastAsia="en-US"/>
        </w:rPr>
        <w:t>ze środków Unii Europejskiej w ramach Europejskiego Funduszu Społecznego,</w:t>
      </w:r>
    </w:p>
    <w:p w:rsidR="00A761E0" w:rsidRPr="002B756E" w:rsidRDefault="0055669F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Pedagog po zakończeniu </w:t>
      </w:r>
      <w:r w:rsidRPr="002B756E">
        <w:rPr>
          <w:rFonts w:eastAsia="Calibri"/>
          <w:color w:val="000000"/>
          <w:sz w:val="22"/>
          <w:szCs w:val="22"/>
          <w:lang w:eastAsia="en-US"/>
        </w:rPr>
        <w:t>spotkań</w:t>
      </w:r>
      <w:r w:rsidRPr="002B756E">
        <w:rPr>
          <w:rFonts w:eastAsia="Calibri"/>
          <w:sz w:val="22"/>
          <w:szCs w:val="22"/>
          <w:lang w:eastAsia="en-US"/>
        </w:rPr>
        <w:t xml:space="preserve"> współpracuje z kadrą projektu w zakresie rekomendowania kierunków wsparcia osób/grup uczestniczących w </w:t>
      </w:r>
      <w:r w:rsidR="00D25A5A" w:rsidRPr="002B756E">
        <w:rPr>
          <w:rFonts w:eastAsia="Calibri"/>
          <w:sz w:val="22"/>
          <w:szCs w:val="22"/>
          <w:lang w:eastAsia="en-US"/>
        </w:rPr>
        <w:t>spotkani</w:t>
      </w:r>
      <w:r w:rsidR="009373B2" w:rsidRPr="002B756E">
        <w:rPr>
          <w:rFonts w:eastAsia="Calibri"/>
          <w:sz w:val="22"/>
          <w:szCs w:val="22"/>
          <w:lang w:eastAsia="en-US"/>
        </w:rPr>
        <w:t>ach</w:t>
      </w:r>
      <w:r w:rsidRPr="002B756E">
        <w:rPr>
          <w:rFonts w:eastAsia="Calibri"/>
          <w:sz w:val="22"/>
          <w:szCs w:val="22"/>
          <w:lang w:eastAsia="en-US"/>
        </w:rPr>
        <w:t>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 xml:space="preserve">Dodatkowe wymagania od pedagoga: 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>Terminowa realizacja powierzonego zadania;</w:t>
      </w:r>
    </w:p>
    <w:p w:rsidR="00A761E0" w:rsidRPr="002B756E" w:rsidRDefault="0055669F">
      <w:pPr>
        <w:pStyle w:val="Domylny"/>
        <w:tabs>
          <w:tab w:val="left" w:pos="988"/>
        </w:tabs>
        <w:spacing w:line="276" w:lineRule="auto"/>
        <w:ind w:left="704" w:hanging="420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>Informowanie w formie ustnej lub elektronicznej o występujących problemach i trudnościach w realizacji zadania;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>Prowadzenie i bieżące przekazywanie dokumentacji związanej z prowadzonym zadaniem;</w:t>
      </w:r>
    </w:p>
    <w:p w:rsidR="00A761E0" w:rsidRPr="00EF4F44" w:rsidRDefault="0055669F">
      <w:pPr>
        <w:pStyle w:val="Domylny"/>
        <w:tabs>
          <w:tab w:val="left" w:pos="988"/>
        </w:tabs>
        <w:spacing w:line="276" w:lineRule="auto"/>
        <w:ind w:left="704" w:hanging="420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 xml:space="preserve">Prowadzenie </w:t>
      </w:r>
      <w:r w:rsidRPr="002B756E">
        <w:rPr>
          <w:rFonts w:eastAsia="Calibri"/>
          <w:color w:val="000000"/>
          <w:sz w:val="22"/>
          <w:szCs w:val="22"/>
          <w:lang w:eastAsia="en-US"/>
        </w:rPr>
        <w:t>miesięcznej ewidencji godzin i zadań wykonywanych na rzecz projektu i </w:t>
      </w:r>
      <w:r w:rsidR="00EF4F44">
        <w:rPr>
          <w:rFonts w:eastAsia="Calibri"/>
          <w:color w:val="000000"/>
          <w:sz w:val="22"/>
          <w:szCs w:val="22"/>
          <w:lang w:eastAsia="en-US"/>
        </w:rPr>
        <w:t>przekazywanie jej Zamawiającemu</w:t>
      </w:r>
      <w:r w:rsidR="00EF4F44">
        <w:rPr>
          <w:rFonts w:eastAsia="Calibri"/>
          <w:sz w:val="22"/>
          <w:szCs w:val="22"/>
          <w:lang w:eastAsia="en-US"/>
        </w:rPr>
        <w:t>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1" w:name="_Toc232315056"/>
      <w:bookmarkEnd w:id="1"/>
      <w:r w:rsidRPr="002B756E">
        <w:rPr>
          <w:b/>
          <w:bCs/>
          <w:sz w:val="22"/>
          <w:szCs w:val="22"/>
        </w:rPr>
        <w:t>Termin wykonania zamówienia.</w:t>
      </w:r>
    </w:p>
    <w:p w:rsidR="002B756E" w:rsidRPr="002B756E" w:rsidRDefault="0055669F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</w:pPr>
      <w:r w:rsidRPr="002B756E">
        <w:rPr>
          <w:sz w:val="22"/>
          <w:szCs w:val="22"/>
        </w:rPr>
        <w:t xml:space="preserve">Termin realizacji: </w:t>
      </w:r>
      <w:r w:rsidR="00EF4F44" w:rsidRPr="00AB5CFE">
        <w:rPr>
          <w:rFonts w:eastAsia="Calibri"/>
          <w:b/>
          <w:sz w:val="22"/>
          <w:szCs w:val="22"/>
          <w:lang w:eastAsia="en-US"/>
        </w:rPr>
        <w:t>Zadanie 1</w:t>
      </w:r>
      <w:r w:rsidR="00EF4F44">
        <w:rPr>
          <w:rFonts w:eastAsia="Calibri"/>
          <w:b/>
          <w:sz w:val="22"/>
          <w:szCs w:val="22"/>
          <w:lang w:eastAsia="en-US"/>
        </w:rPr>
        <w:t xml:space="preserve"> – </w:t>
      </w:r>
      <w:r w:rsidR="00EF4F44">
        <w:rPr>
          <w:rFonts w:eastAsia="Calibri"/>
          <w:sz w:val="22"/>
          <w:szCs w:val="22"/>
          <w:lang w:eastAsia="en-US"/>
        </w:rPr>
        <w:t>terminy: maj/czerwiec</w:t>
      </w:r>
      <w:r w:rsidR="00EF4F44" w:rsidRPr="002B756E">
        <w:rPr>
          <w:rFonts w:eastAsia="Calibri"/>
          <w:sz w:val="22"/>
          <w:szCs w:val="22"/>
          <w:lang w:eastAsia="en-US"/>
        </w:rPr>
        <w:t xml:space="preserve"> 201</w:t>
      </w:r>
      <w:r w:rsidR="00EF4F44">
        <w:rPr>
          <w:rFonts w:eastAsia="Calibri"/>
          <w:sz w:val="22"/>
          <w:szCs w:val="22"/>
          <w:lang w:eastAsia="en-US"/>
        </w:rPr>
        <w:t xml:space="preserve">9 r.; </w:t>
      </w:r>
      <w:r w:rsidR="00EF4F44" w:rsidRPr="00E47756">
        <w:rPr>
          <w:rFonts w:eastAsia="Calibri"/>
          <w:sz w:val="22"/>
          <w:szCs w:val="22"/>
          <w:lang w:eastAsia="en-US"/>
        </w:rPr>
        <w:t>maj/czerwiec</w:t>
      </w:r>
      <w:r w:rsidR="00EF4F44">
        <w:rPr>
          <w:rFonts w:eastAsia="Calibri"/>
          <w:sz w:val="22"/>
          <w:szCs w:val="22"/>
          <w:lang w:eastAsia="en-US"/>
        </w:rPr>
        <w:t xml:space="preserve"> 2020 r. i maj/czerwiec 2021 r.</w:t>
      </w:r>
      <w:r w:rsidR="00EF4F44" w:rsidRPr="002B756E">
        <w:rPr>
          <w:sz w:val="22"/>
          <w:szCs w:val="22"/>
        </w:rPr>
        <w:t xml:space="preserve"> </w:t>
      </w:r>
      <w:r w:rsidR="00EF4F44" w:rsidRPr="00AB5CFE">
        <w:rPr>
          <w:rFonts w:eastAsia="Calibri"/>
          <w:b/>
          <w:sz w:val="22"/>
          <w:szCs w:val="22"/>
          <w:lang w:eastAsia="en-US"/>
        </w:rPr>
        <w:t>Zadanie 2</w:t>
      </w:r>
      <w:r w:rsidR="00EF4F44" w:rsidRPr="002B756E">
        <w:rPr>
          <w:sz w:val="22"/>
          <w:szCs w:val="22"/>
        </w:rPr>
        <w:t xml:space="preserve"> </w:t>
      </w:r>
      <w:r w:rsidR="00EF4F44">
        <w:rPr>
          <w:sz w:val="22"/>
          <w:szCs w:val="22"/>
        </w:rPr>
        <w:t xml:space="preserve"> -  terminy </w:t>
      </w:r>
      <w:r w:rsidR="00EF4F44" w:rsidRPr="002B756E">
        <w:rPr>
          <w:rFonts w:eastAsia="Calibri"/>
          <w:sz w:val="22"/>
          <w:szCs w:val="22"/>
          <w:lang w:eastAsia="en-US"/>
        </w:rPr>
        <w:t xml:space="preserve">od </w:t>
      </w:r>
      <w:r w:rsidR="00EF4F44">
        <w:rPr>
          <w:rFonts w:eastAsia="Calibri"/>
          <w:sz w:val="22"/>
          <w:szCs w:val="22"/>
          <w:lang w:eastAsia="en-US"/>
        </w:rPr>
        <w:t>lipca</w:t>
      </w:r>
      <w:r w:rsidR="00EF4F44" w:rsidRPr="002B756E">
        <w:rPr>
          <w:rFonts w:eastAsia="Calibri"/>
          <w:sz w:val="22"/>
          <w:szCs w:val="22"/>
          <w:lang w:eastAsia="en-US"/>
        </w:rPr>
        <w:t xml:space="preserve"> 201</w:t>
      </w:r>
      <w:r w:rsidR="00EF4F44">
        <w:rPr>
          <w:rFonts w:eastAsia="Calibri"/>
          <w:sz w:val="22"/>
          <w:szCs w:val="22"/>
          <w:lang w:eastAsia="en-US"/>
        </w:rPr>
        <w:t xml:space="preserve">9 r. </w:t>
      </w:r>
      <w:r w:rsidR="00EF4F44" w:rsidRPr="002B756E">
        <w:rPr>
          <w:rFonts w:eastAsia="Calibri"/>
          <w:sz w:val="22"/>
          <w:szCs w:val="22"/>
          <w:lang w:eastAsia="en-US"/>
        </w:rPr>
        <w:t>do kwietnia</w:t>
      </w:r>
      <w:r w:rsidR="00EF4F44">
        <w:rPr>
          <w:rFonts w:eastAsia="Calibri"/>
          <w:sz w:val="22"/>
          <w:szCs w:val="22"/>
          <w:lang w:eastAsia="en-US"/>
        </w:rPr>
        <w:t xml:space="preserve"> 2020 </w:t>
      </w:r>
      <w:r w:rsidR="00EF4F44" w:rsidRPr="002B756E">
        <w:rPr>
          <w:rFonts w:eastAsia="Calibri"/>
          <w:sz w:val="22"/>
          <w:szCs w:val="22"/>
          <w:lang w:eastAsia="en-US"/>
        </w:rPr>
        <w:t>r.</w:t>
      </w:r>
      <w:r w:rsidR="00EF4F44">
        <w:rPr>
          <w:rFonts w:eastAsia="Calibri"/>
          <w:sz w:val="22"/>
          <w:szCs w:val="22"/>
          <w:lang w:eastAsia="en-US"/>
        </w:rPr>
        <w:t xml:space="preserve">/ od lipca 2020 r. do kwietnia 2021 r./ od lipca 2021 r. do kwietnia 2022 r. </w:t>
      </w:r>
      <w:r w:rsidRPr="002B756E">
        <w:rPr>
          <w:sz w:val="22"/>
          <w:szCs w:val="22"/>
        </w:rPr>
        <w:t>(dokładne terminy i szczegółowy plan działań zostaną omówione po rozpoczęciu współpracy).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</w:pPr>
      <w:bookmarkStart w:id="2" w:name="_Toc232315057"/>
      <w:bookmarkEnd w:id="2"/>
      <w:r w:rsidRPr="002B756E">
        <w:rPr>
          <w:b/>
          <w:bCs/>
          <w:sz w:val="22"/>
          <w:szCs w:val="22"/>
        </w:rPr>
        <w:lastRenderedPageBreak/>
        <w:t>Warunki udziału w postępowaniu.</w:t>
      </w:r>
    </w:p>
    <w:p w:rsidR="00A761E0" w:rsidRPr="002B756E" w:rsidRDefault="0055669F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>Wykształcenie wyższe,</w:t>
      </w:r>
      <w:r w:rsidRPr="002B756E">
        <w:rPr>
          <w:rFonts w:ascii="Times New Roman" w:hAnsi="Times New Roman"/>
          <w:color w:val="00B0F0"/>
        </w:rPr>
        <w:t xml:space="preserve"> </w:t>
      </w:r>
      <w:r w:rsidR="003D440F">
        <w:rPr>
          <w:rFonts w:ascii="Times New Roman" w:hAnsi="Times New Roman"/>
        </w:rPr>
        <w:t>(</w:t>
      </w:r>
      <w:r w:rsidRPr="002B756E">
        <w:rPr>
          <w:rFonts w:ascii="Times New Roman" w:hAnsi="Times New Roman"/>
          <w:color w:val="000000"/>
        </w:rPr>
        <w:t>preferowane wykształcenie pedagogiczne;</w:t>
      </w:r>
      <w:r w:rsidR="003D440F">
        <w:rPr>
          <w:rFonts w:ascii="Times New Roman" w:hAnsi="Times New Roman"/>
          <w:color w:val="000000"/>
        </w:rPr>
        <w:t xml:space="preserve"> psychologiczne</w:t>
      </w:r>
      <w:r w:rsidR="0020304E">
        <w:rPr>
          <w:rFonts w:ascii="Times New Roman" w:hAnsi="Times New Roman"/>
          <w:color w:val="000000"/>
        </w:rPr>
        <w:t>, socjologiczne</w:t>
      </w:r>
      <w:r w:rsidR="004F5D62">
        <w:rPr>
          <w:rFonts w:ascii="Times New Roman" w:hAnsi="Times New Roman"/>
          <w:color w:val="000000"/>
        </w:rPr>
        <w:t>/</w:t>
      </w:r>
      <w:r w:rsidR="003D440F">
        <w:rPr>
          <w:rFonts w:ascii="Times New Roman" w:hAnsi="Times New Roman"/>
          <w:color w:val="000000"/>
        </w:rPr>
        <w:t xml:space="preserve"> z udokumentowanym minimum rocznym doświadczeniem w pracy z dzieckiem i rodziną)</w:t>
      </w:r>
    </w:p>
    <w:p w:rsidR="00A761E0" w:rsidRPr="002B756E" w:rsidRDefault="0055669F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>Posiadanie pełnej zdolność do czynności prawnych, korzysta z pełni praw publicznych nie jest skazany prawomocnym wyrokiem sądu za przestępstwo umyślne ścigane z oskarżenia publicznego, lub umyślne przestępstwo skarbowe, oraz cieszy się nieposzlakowaną opinią,</w:t>
      </w:r>
    </w:p>
    <w:p w:rsidR="00B0479B" w:rsidRPr="002B756E" w:rsidRDefault="00D441A6" w:rsidP="002B756E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>Oświadczenie o b</w:t>
      </w:r>
      <w:r w:rsidR="0055669F" w:rsidRPr="002B756E">
        <w:rPr>
          <w:rFonts w:ascii="Times New Roman" w:hAnsi="Times New Roman"/>
        </w:rPr>
        <w:t>rak</w:t>
      </w:r>
      <w:r w:rsidRPr="002B756E">
        <w:rPr>
          <w:rFonts w:ascii="Times New Roman" w:hAnsi="Times New Roman"/>
        </w:rPr>
        <w:t>u</w:t>
      </w:r>
      <w:r w:rsidR="0055669F" w:rsidRPr="002B756E">
        <w:rPr>
          <w:rFonts w:ascii="Times New Roman" w:hAnsi="Times New Roman"/>
        </w:rPr>
        <w:t xml:space="preserve"> przeciwwskazań zdrowotnych do wykonywania pracy na stanowisku Pedagoga środowiskowego</w:t>
      </w:r>
      <w:r w:rsidRPr="002B756E">
        <w:rPr>
          <w:rFonts w:ascii="Times New Roman" w:hAnsi="Times New Roman"/>
        </w:rPr>
        <w:t xml:space="preserve"> </w:t>
      </w:r>
      <w:r w:rsidR="0055669F" w:rsidRPr="002B756E">
        <w:rPr>
          <w:rFonts w:ascii="Times New Roman" w:hAnsi="Times New Roman"/>
        </w:rPr>
        <w:t xml:space="preserve">. </w:t>
      </w:r>
    </w:p>
    <w:p w:rsidR="00A761E0" w:rsidRDefault="0055669F">
      <w:pPr>
        <w:pStyle w:val="Domylny"/>
        <w:rPr>
          <w:b/>
          <w:bCs/>
          <w:sz w:val="22"/>
          <w:szCs w:val="22"/>
        </w:rPr>
      </w:pPr>
      <w:r w:rsidRPr="002B756E">
        <w:rPr>
          <w:b/>
          <w:bCs/>
          <w:sz w:val="22"/>
          <w:szCs w:val="22"/>
        </w:rPr>
        <w:t>Wiedza i doświadczenie</w:t>
      </w:r>
    </w:p>
    <w:p w:rsidR="00EF4F44" w:rsidRPr="002B756E" w:rsidRDefault="00EF4F44">
      <w:pPr>
        <w:pStyle w:val="Domylny"/>
      </w:pPr>
    </w:p>
    <w:p w:rsidR="005859E2" w:rsidRDefault="005859E2">
      <w:pPr>
        <w:pStyle w:val="Akapitzlist"/>
        <w:numPr>
          <w:ilvl w:val="0"/>
          <w:numId w:val="1"/>
        </w:numPr>
        <w:tabs>
          <w:tab w:val="left" w:pos="1069"/>
        </w:tabs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Udokumentowana co najmniej roczna </w:t>
      </w:r>
      <w:r w:rsidR="004F5D62">
        <w:rPr>
          <w:rFonts w:ascii="Times New Roman" w:hAnsi="Times New Roman"/>
        </w:rPr>
        <w:t>działalność</w:t>
      </w:r>
      <w:r>
        <w:rPr>
          <w:rFonts w:ascii="Times New Roman" w:hAnsi="Times New Roman"/>
        </w:rPr>
        <w:t xml:space="preserve"> społeczna;</w:t>
      </w:r>
    </w:p>
    <w:p w:rsidR="00A761E0" w:rsidRPr="002B756E" w:rsidRDefault="0055669F">
      <w:pPr>
        <w:pStyle w:val="Akapitzlist"/>
        <w:numPr>
          <w:ilvl w:val="0"/>
          <w:numId w:val="1"/>
        </w:numPr>
        <w:tabs>
          <w:tab w:val="left" w:pos="1069"/>
        </w:tabs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 xml:space="preserve">Udokumentowane co najmniej </w:t>
      </w:r>
      <w:r w:rsidR="00EF4F44">
        <w:rPr>
          <w:rFonts w:ascii="Times New Roman" w:hAnsi="Times New Roman"/>
        </w:rPr>
        <w:t xml:space="preserve">roczne </w:t>
      </w:r>
      <w:r w:rsidRPr="002B756E">
        <w:rPr>
          <w:rFonts w:ascii="Times New Roman" w:hAnsi="Times New Roman"/>
        </w:rPr>
        <w:t>doświadczenie w pracy</w:t>
      </w:r>
      <w:r w:rsidR="005859E2">
        <w:rPr>
          <w:rFonts w:ascii="Times New Roman" w:hAnsi="Times New Roman"/>
        </w:rPr>
        <w:t xml:space="preserve"> z rodziną, dziećmi i młodzieżą.</w:t>
      </w:r>
    </w:p>
    <w:p w:rsidR="00A761E0" w:rsidRDefault="0055669F">
      <w:pPr>
        <w:pStyle w:val="Domylny"/>
        <w:rPr>
          <w:b/>
          <w:bCs/>
          <w:sz w:val="22"/>
          <w:szCs w:val="22"/>
        </w:rPr>
      </w:pPr>
      <w:r w:rsidRPr="002B756E">
        <w:rPr>
          <w:b/>
          <w:bCs/>
          <w:sz w:val="22"/>
          <w:szCs w:val="22"/>
        </w:rPr>
        <w:t>Dodatkowe warunki</w:t>
      </w:r>
    </w:p>
    <w:p w:rsidR="005859E2" w:rsidRPr="002B756E" w:rsidRDefault="005859E2">
      <w:pPr>
        <w:pStyle w:val="Domylny"/>
      </w:pPr>
    </w:p>
    <w:p w:rsidR="005859E2" w:rsidRPr="005859E2" w:rsidRDefault="0055669F" w:rsidP="005859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2B756E">
        <w:rPr>
          <w:rFonts w:ascii="Times New Roman" w:hAnsi="Times New Roman"/>
        </w:rPr>
        <w:t xml:space="preserve">Wymagania dodatkowe: </w:t>
      </w:r>
      <w:r w:rsidRPr="002B756E">
        <w:rPr>
          <w:rFonts w:ascii="Times New Roman" w:hAnsi="Times New Roman"/>
        </w:rPr>
        <w:br/>
        <w:t>a) umiejętność pracy indywidualnej oraz zespołowej ,</w:t>
      </w:r>
      <w:r w:rsidRPr="002B756E">
        <w:rPr>
          <w:rFonts w:ascii="Times New Roman" w:hAnsi="Times New Roman"/>
        </w:rPr>
        <w:br/>
        <w:t>b) odpowiedzialność, komunikatywność, rzetelność, samodzielność,</w:t>
      </w:r>
      <w:r w:rsidRPr="002B756E">
        <w:rPr>
          <w:rFonts w:ascii="Times New Roman" w:hAnsi="Times New Roman"/>
        </w:rPr>
        <w:br/>
        <w:t>c) dyspozycyjność,</w:t>
      </w:r>
      <w:r w:rsidRPr="002B756E">
        <w:rPr>
          <w:rFonts w:ascii="Times New Roman" w:hAnsi="Times New Roman"/>
        </w:rPr>
        <w:br/>
        <w:t>d) dokładność, rzet</w:t>
      </w:r>
      <w:r w:rsidR="005859E2">
        <w:rPr>
          <w:rFonts w:ascii="Times New Roman" w:hAnsi="Times New Roman"/>
        </w:rPr>
        <w:t>elność w wykonywaniu obowiązków.</w:t>
      </w:r>
      <w:r w:rsidR="005859E2" w:rsidRPr="005859E2">
        <w:rPr>
          <w:rFonts w:ascii="Times New Roman" w:hAnsi="Times New Roman"/>
        </w:rPr>
        <w:t xml:space="preserve"> </w:t>
      </w:r>
    </w:p>
    <w:p w:rsidR="00A761E0" w:rsidRPr="002B756E" w:rsidRDefault="0055669F">
      <w:pPr>
        <w:pStyle w:val="Domylny"/>
        <w:widowControl w:val="0"/>
        <w:tabs>
          <w:tab w:val="left" w:pos="567"/>
        </w:tabs>
        <w:spacing w:line="276" w:lineRule="auto"/>
        <w:jc w:val="both"/>
      </w:pPr>
      <w:r w:rsidRPr="002B756E">
        <w:rPr>
          <w:b/>
          <w:color w:val="000000"/>
          <w:sz w:val="22"/>
          <w:szCs w:val="22"/>
        </w:rPr>
        <w:t xml:space="preserve">Wymagania formalne niezbędne: 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 xml:space="preserve">a) udokumentowane co najmniej </w:t>
      </w:r>
      <w:r w:rsidR="005859E2">
        <w:rPr>
          <w:color w:val="000000"/>
          <w:sz w:val="22"/>
          <w:szCs w:val="22"/>
        </w:rPr>
        <w:t>roczne</w:t>
      </w:r>
      <w:r w:rsidRPr="002B756E">
        <w:rPr>
          <w:color w:val="000000"/>
          <w:sz w:val="22"/>
          <w:szCs w:val="22"/>
        </w:rPr>
        <w:t xml:space="preserve"> doświadczenie w pracy z rodziną, dziećmi i młodzieżą;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d) udokumentowane wykształcenie wyższe preferowane pedagogiczne</w:t>
      </w:r>
      <w:r w:rsidR="004F5D62">
        <w:rPr>
          <w:color w:val="000000"/>
          <w:sz w:val="22"/>
          <w:szCs w:val="22"/>
        </w:rPr>
        <w:t xml:space="preserve">, </w:t>
      </w:r>
      <w:r w:rsidR="004F5D62">
        <w:rPr>
          <w:color w:val="000000"/>
        </w:rPr>
        <w:t>psychologiczne, socjologiczne/ z udokumentowanym minimum rocznym doświadczeniem w pracy z dzieckiem i rodziną</w:t>
      </w:r>
      <w:r w:rsidRPr="002B756E">
        <w:rPr>
          <w:color w:val="000000"/>
          <w:sz w:val="22"/>
          <w:szCs w:val="22"/>
        </w:rPr>
        <w:t>;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 xml:space="preserve">e) udokumentowane doświadczenie zawodowe - minimum </w:t>
      </w:r>
      <w:r w:rsidR="003D440F">
        <w:rPr>
          <w:color w:val="000000"/>
          <w:sz w:val="22"/>
          <w:szCs w:val="22"/>
        </w:rPr>
        <w:t xml:space="preserve">rok </w:t>
      </w:r>
      <w:r w:rsidRPr="002B756E">
        <w:rPr>
          <w:color w:val="000000"/>
          <w:sz w:val="22"/>
          <w:szCs w:val="22"/>
        </w:rPr>
        <w:t xml:space="preserve"> pracy na stanowisku pedagoga;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e) oświadczenie, że kandydat posiada pełną zdolność do czynności prawnych oraz korzystania z pełni praw publicznych;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f) oświadczenie, że kandydat nie był skazany prawomocnym wyrokiem za umyślne przestępstwo lub umyślne przestępstwo skarbowe.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g) oświadczenie,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uczestniczeniu w spółce jako wspólnik spółki cywilnej lub spółki osobowej;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posiadaniu co najmniej 10% udziałów lub akcji;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pełnieniu funkcji członka organu nadzorczego lub zarządzającego, prokurenta, pełnomocnika;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lastRenderedPageBreak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W sytuacji wystąpienia powiązania Wykonawca będzie podlegał odrzuceniu z postępowania.</w:t>
      </w:r>
    </w:p>
    <w:p w:rsidR="00A761E0" w:rsidRPr="002B756E" w:rsidRDefault="00A761E0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A761E0" w:rsidRPr="002B756E" w:rsidRDefault="00A761E0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</w:pPr>
      <w:r w:rsidRPr="002B756E">
        <w:rPr>
          <w:b/>
          <w:bCs/>
          <w:sz w:val="22"/>
          <w:szCs w:val="22"/>
        </w:rPr>
        <w:t xml:space="preserve">Dokumenty wymagane w celu potwierdzenia spełniania warunków. </w:t>
      </w:r>
    </w:p>
    <w:p w:rsidR="00A761E0" w:rsidRPr="002B756E" w:rsidRDefault="0055669F">
      <w:pPr>
        <w:pStyle w:val="Domylny"/>
        <w:widowControl w:val="0"/>
        <w:spacing w:line="276" w:lineRule="auto"/>
        <w:ind w:left="284"/>
      </w:pPr>
      <w:bookmarkStart w:id="3" w:name="_Toc232315058"/>
      <w:bookmarkEnd w:id="3"/>
      <w:r w:rsidRPr="002B756E">
        <w:rPr>
          <w:sz w:val="22"/>
          <w:szCs w:val="22"/>
        </w:rPr>
        <w:t>Zamawiający w celu potwierdzenia warunków określonych w punkcie 4 wymaga przedłożenia następujących dokumentów: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1) CV;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2) kserokopie dokumentów potwierdzających wykształcenie;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3) kserokopie dokumentów potwierdzających kwalifikacje i staż pracy;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4) ) dokumenty potwierdzające posiadanie doświadczenia we współpracy z rodziną, dziećmi i młodzieżą;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5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złożone pod odpowiedzialnością karną, zgodnie z art.233 Kodeksu karnego, że nie był skazany prawomocnym wyrokiem sądu za umyśle przestępstwo lub umyśle przestępstwo skarbowe –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6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złożone pod odpowiedzialnością karną, zgodnie z art. 233 Kodeksu karnego o pełnej zdolności do czynności prawnych oraz korzystaniu z pełni praw publicznych-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7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) oświadczenie kandydata zawierające zgodę na przetwarzanie danych osobowych dla potrzeb niezbędnych do realizacji procesu rekrutacji – zgodnie z ustawą o ochronie danych osobowych (Dz.U. z 2016 r., poz. 922 z </w:t>
      </w:r>
      <w:proofErr w:type="spellStart"/>
      <w:r w:rsidR="0055669F" w:rsidRPr="002B756E">
        <w:rPr>
          <w:rFonts w:eastAsia="Calibri"/>
          <w:sz w:val="22"/>
          <w:szCs w:val="22"/>
          <w:lang w:eastAsia="en-US"/>
        </w:rPr>
        <w:t>późn</w:t>
      </w:r>
      <w:proofErr w:type="spellEnd"/>
      <w:r w:rsidR="0055669F" w:rsidRPr="002B756E">
        <w:rPr>
          <w:rFonts w:eastAsia="Calibri"/>
          <w:sz w:val="22"/>
          <w:szCs w:val="22"/>
          <w:lang w:eastAsia="en-US"/>
        </w:rPr>
        <w:t>. zm.) -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8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o braku powiązań osobowych lub kapitałowych z Zamawiającym - załącznik nr 1 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Osoba wskazana do realizacji nie będzie podlegała zmianom z wyjątkiem sytuacji losowych. W takim wypadku nowa wskazana do realizacji osoba będzie musiała spełniać wymagania z punktu 5 niniejszego Zapytania i będzie podlegała zatwierdzeniu przez Zamawiającego.</w:t>
      </w:r>
    </w:p>
    <w:p w:rsidR="00A761E0" w:rsidRPr="002B756E" w:rsidRDefault="00A761E0">
      <w:pPr>
        <w:pStyle w:val="Domylny"/>
        <w:tabs>
          <w:tab w:val="left" w:pos="851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</w:pPr>
      <w:bookmarkStart w:id="4" w:name="_Toc232315062"/>
      <w:bookmarkEnd w:id="4"/>
      <w:r w:rsidRPr="002B756E">
        <w:rPr>
          <w:b/>
          <w:bCs/>
          <w:sz w:val="22"/>
          <w:szCs w:val="22"/>
        </w:rPr>
        <w:t>Waluta, w jakiej będą prowadzone rozliczenia związane z realizacją niniejszego zamówienia.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ab/>
        <w:t>Cena oferty zostanie podana przez Wykonawcę w PLN.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5" w:name="_Toc232315063"/>
      <w:bookmarkEnd w:id="5"/>
      <w:r w:rsidRPr="002B756E">
        <w:rPr>
          <w:b/>
          <w:bCs/>
          <w:sz w:val="22"/>
          <w:szCs w:val="22"/>
        </w:rPr>
        <w:t>Opis sposobu przygotowania oferty.</w:t>
      </w:r>
    </w:p>
    <w:p w:rsidR="00A761E0" w:rsidRPr="002B756E" w:rsidRDefault="0055669F">
      <w:pPr>
        <w:pStyle w:val="Domylny"/>
        <w:numPr>
          <w:ilvl w:val="0"/>
          <w:numId w:val="3"/>
        </w:numPr>
        <w:tabs>
          <w:tab w:val="left" w:pos="284"/>
        </w:tabs>
        <w:spacing w:after="200" w:line="276" w:lineRule="auto"/>
      </w:pP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Wymagania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podstawowe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</w:pPr>
      <w:r w:rsidRPr="002B756E">
        <w:rPr>
          <w:rFonts w:eastAsia="Calibri"/>
          <w:sz w:val="22"/>
          <w:szCs w:val="22"/>
          <w:lang w:eastAsia="en-US"/>
        </w:rPr>
        <w:lastRenderedPageBreak/>
        <w:t>Każdy Wykonawca może złożyć tylko jedną ofertę.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Oferta musi być podpisana przez Wykonawcę.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>
        <w:r w:rsidRPr="002B756E">
          <w:rPr>
            <w:rStyle w:val="czeinternetowe"/>
            <w:rFonts w:eastAsia="Calibri"/>
            <w:sz w:val="22"/>
            <w:szCs w:val="22"/>
            <w:lang w:eastAsia="en-US"/>
          </w:rPr>
          <w:t>www.wegorzewo.naszepcpr.pl</w:t>
        </w:r>
      </w:hyperlink>
      <w:r w:rsidRPr="002B756E">
        <w:rPr>
          <w:rFonts w:eastAsia="Calibri"/>
          <w:sz w:val="22"/>
          <w:szCs w:val="22"/>
          <w:lang w:eastAsia="en-US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A761E0" w:rsidRPr="002B756E" w:rsidRDefault="00A761E0">
      <w:pPr>
        <w:pStyle w:val="Domylny"/>
        <w:tabs>
          <w:tab w:val="left" w:pos="851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numPr>
          <w:ilvl w:val="0"/>
          <w:numId w:val="3"/>
        </w:numPr>
        <w:tabs>
          <w:tab w:val="left" w:pos="284"/>
        </w:tabs>
        <w:spacing w:after="200" w:line="276" w:lineRule="auto"/>
      </w:pPr>
      <w:bookmarkStart w:id="6" w:name="_Toc504465391"/>
      <w:bookmarkEnd w:id="6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Forma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oferty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>Oferta może być złożona w formie: pocztą tradycyjną lub osobiście (liczy się data wpływu do siedziby Zamawiającego).</w:t>
      </w:r>
    </w:p>
    <w:p w:rsidR="00A761E0" w:rsidRPr="002B756E" w:rsidRDefault="0055669F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Dokumenty wchodzące w skład oferty mogą być przedstawiane w formie oryginałów lub poświadczonych przez Wykonawcę za zgodność z oryginałem kopii. </w:t>
      </w:r>
    </w:p>
    <w:p w:rsidR="00A761E0" w:rsidRPr="002B756E" w:rsidRDefault="0055669F" w:rsidP="002B756E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A761E0" w:rsidRPr="002B756E" w:rsidRDefault="0055669F">
      <w:pPr>
        <w:pStyle w:val="Domylny"/>
        <w:numPr>
          <w:ilvl w:val="1"/>
          <w:numId w:val="4"/>
        </w:numPr>
        <w:tabs>
          <w:tab w:val="left" w:pos="284"/>
        </w:tabs>
        <w:spacing w:after="200" w:line="276" w:lineRule="auto"/>
      </w:pP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Zawartość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oferty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Kompletna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oferta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musi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zawierać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>:</w:t>
      </w:r>
    </w:p>
    <w:p w:rsidR="00A761E0" w:rsidRPr="002B756E" w:rsidRDefault="0055669F">
      <w:pPr>
        <w:pStyle w:val="Domylny"/>
        <w:numPr>
          <w:ilvl w:val="0"/>
          <w:numId w:val="7"/>
        </w:numPr>
        <w:tabs>
          <w:tab w:val="left" w:pos="284"/>
          <w:tab w:val="left" w:pos="1276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Wypełniony formularz oferty – wg wzoru stanowiącego załącznik nr 1 do Zapytania Ofertowego;</w:t>
      </w:r>
    </w:p>
    <w:p w:rsidR="00A761E0" w:rsidRPr="002B756E" w:rsidRDefault="0055669F">
      <w:pPr>
        <w:pStyle w:val="Domylny"/>
        <w:numPr>
          <w:ilvl w:val="0"/>
          <w:numId w:val="7"/>
        </w:numPr>
        <w:tabs>
          <w:tab w:val="left" w:pos="284"/>
          <w:tab w:val="left" w:pos="1276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Dokumenty wymienione w punkcie 5 niniejszego zapytania ofertowego: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7" w:name="_Toc232315064"/>
      <w:bookmarkEnd w:id="7"/>
      <w:r w:rsidRPr="002B756E">
        <w:rPr>
          <w:b/>
          <w:bCs/>
          <w:sz w:val="22"/>
          <w:szCs w:val="22"/>
        </w:rPr>
        <w:t>Osoby uprawnione do porozumiewania się z Wykonawcami.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Osobami(ą) upoważnionymi(ą) przez Zamawiającego do kontaktowania się z Wykonawcami jest:</w:t>
      </w:r>
    </w:p>
    <w:p w:rsidR="00A761E0" w:rsidRPr="003D440F" w:rsidRDefault="003D440F">
      <w:pPr>
        <w:pStyle w:val="Akapitzlist"/>
        <w:numPr>
          <w:ilvl w:val="1"/>
          <w:numId w:val="2"/>
        </w:numPr>
        <w:tabs>
          <w:tab w:val="left" w:pos="1004"/>
          <w:tab w:val="left" w:pos="6210"/>
        </w:tabs>
        <w:rPr>
          <w:rFonts w:ascii="Times New Roman" w:hAnsi="Times New Roman"/>
        </w:rPr>
      </w:pPr>
      <w:r w:rsidRPr="003D440F">
        <w:rPr>
          <w:rFonts w:ascii="Times New Roman" w:eastAsia="Calibri" w:hAnsi="Times New Roman"/>
          <w:color w:val="000000"/>
        </w:rPr>
        <w:t>Dyrektor Powiatowego Centrum Pomocy Rodzinie – Dariusz Jurkiewicz;</w:t>
      </w:r>
    </w:p>
    <w:p w:rsidR="003D440F" w:rsidRPr="002B756E" w:rsidRDefault="003D440F">
      <w:pPr>
        <w:pStyle w:val="Akapitzlist"/>
        <w:numPr>
          <w:ilvl w:val="1"/>
          <w:numId w:val="2"/>
        </w:numPr>
        <w:tabs>
          <w:tab w:val="left" w:pos="1004"/>
          <w:tab w:val="left" w:pos="6210"/>
        </w:tabs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Pracownik socjalny – Katarzyna Sowa.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8" w:name="_Toc232315066"/>
      <w:bookmarkEnd w:id="8"/>
      <w:r w:rsidRPr="002B756E">
        <w:rPr>
          <w:b/>
          <w:bCs/>
          <w:sz w:val="22"/>
          <w:szCs w:val="22"/>
        </w:rPr>
        <w:t>Miejsce, termin i sposób złożenia oferty.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Ofertę należy złożyć do </w:t>
      </w:r>
      <w:r w:rsidR="0020304E">
        <w:rPr>
          <w:rFonts w:eastAsia="Calibri"/>
          <w:sz w:val="22"/>
          <w:szCs w:val="22"/>
          <w:lang w:eastAsia="en-US"/>
        </w:rPr>
        <w:t>2</w:t>
      </w:r>
      <w:r w:rsidR="00A2338A">
        <w:rPr>
          <w:rFonts w:eastAsia="Calibri"/>
          <w:sz w:val="22"/>
          <w:szCs w:val="22"/>
          <w:lang w:eastAsia="en-US"/>
        </w:rPr>
        <w:t>7</w:t>
      </w:r>
      <w:r w:rsidR="0020304E">
        <w:rPr>
          <w:rFonts w:eastAsia="Calibri"/>
          <w:sz w:val="22"/>
          <w:szCs w:val="22"/>
          <w:lang w:eastAsia="en-US"/>
        </w:rPr>
        <w:t>.05.2019 r</w:t>
      </w:r>
      <w:r w:rsidRPr="005859E2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color w:val="000000"/>
          <w:sz w:val="22"/>
          <w:szCs w:val="22"/>
          <w:lang w:eastAsia="en-US"/>
        </w:rPr>
        <w:t>(</w:t>
      </w:r>
      <w:r w:rsidR="0020304E">
        <w:rPr>
          <w:rFonts w:eastAsia="Calibri"/>
          <w:color w:val="000000"/>
          <w:sz w:val="22"/>
          <w:szCs w:val="22"/>
          <w:lang w:eastAsia="en-US"/>
        </w:rPr>
        <w:t>p</w:t>
      </w:r>
      <w:r w:rsidR="00A2338A">
        <w:rPr>
          <w:rFonts w:eastAsia="Calibri"/>
          <w:color w:val="000000"/>
          <w:sz w:val="22"/>
          <w:szCs w:val="22"/>
          <w:lang w:eastAsia="en-US"/>
        </w:rPr>
        <w:t>oniedziałek</w:t>
      </w:r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2B756E">
        <w:rPr>
          <w:rFonts w:eastAsia="Calibri"/>
          <w:sz w:val="22"/>
          <w:szCs w:val="22"/>
          <w:lang w:eastAsia="en-US"/>
        </w:rPr>
        <w:t xml:space="preserve">do godziny </w:t>
      </w:r>
      <w:r w:rsidR="0020304E">
        <w:rPr>
          <w:rFonts w:eastAsia="Calibri"/>
          <w:sz w:val="22"/>
          <w:szCs w:val="22"/>
          <w:lang w:eastAsia="en-US"/>
        </w:rPr>
        <w:t>15:00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="009373B2" w:rsidRPr="002B756E">
        <w:rPr>
          <w:rFonts w:eastAsia="Calibri"/>
          <w:sz w:val="22"/>
          <w:szCs w:val="22"/>
          <w:lang w:eastAsia="en-US"/>
        </w:rPr>
        <w:t xml:space="preserve">na adres e-mail: </w:t>
      </w:r>
      <w:hyperlink r:id="rId9" w:history="1">
        <w:r w:rsidR="0020304E" w:rsidRPr="007849E3">
          <w:rPr>
            <w:rStyle w:val="Hipercze"/>
            <w:rFonts w:eastAsia="Calibri"/>
            <w:sz w:val="22"/>
            <w:szCs w:val="22"/>
            <w:lang w:eastAsia="en-US"/>
          </w:rPr>
          <w:t>pcpr.wegorzewo_darek@wp.pl</w:t>
        </w:r>
      </w:hyperlink>
      <w:r w:rsidR="0020304E">
        <w:rPr>
          <w:rStyle w:val="Hipercze"/>
          <w:rFonts w:eastAsia="Calibri"/>
          <w:sz w:val="22"/>
          <w:szCs w:val="22"/>
          <w:lang w:eastAsia="en-US"/>
        </w:rPr>
        <w:t>, pcpr.wegorzewo_nikorowska@wp.pl</w:t>
      </w:r>
      <w:r w:rsidR="009373B2" w:rsidRPr="002B756E">
        <w:rPr>
          <w:rFonts w:eastAsia="Calibri"/>
          <w:sz w:val="22"/>
          <w:szCs w:val="22"/>
          <w:lang w:eastAsia="en-US"/>
        </w:rPr>
        <w:t xml:space="preserve"> lub </w:t>
      </w:r>
      <w:r w:rsidRPr="002B756E">
        <w:rPr>
          <w:rFonts w:eastAsia="Calibri"/>
          <w:sz w:val="22"/>
          <w:szCs w:val="22"/>
          <w:lang w:eastAsia="en-US"/>
        </w:rPr>
        <w:t>w sekretariacie pod adresem: Powiatowe Centrum Pomocy Rodzinie w Węgorzewie ul. Gen. J. Bema 16A 11-600 Węgorzewo</w:t>
      </w:r>
    </w:p>
    <w:p w:rsidR="00A761E0" w:rsidRPr="002B756E" w:rsidRDefault="0055669F">
      <w:pPr>
        <w:pStyle w:val="Domylny"/>
        <w:tabs>
          <w:tab w:val="left" w:pos="284"/>
        </w:tabs>
        <w:jc w:val="both"/>
      </w:pPr>
      <w:r w:rsidRPr="002B756E">
        <w:rPr>
          <w:rFonts w:eastAsia="Calibri"/>
          <w:color w:val="000000"/>
        </w:rPr>
        <w:t>Koperta powinna być zamknięta i opisana „OFERTA NA STANOWISKO PEDAGOGA ŚRODOWISKOWEGO”.</w:t>
      </w:r>
    </w:p>
    <w:p w:rsidR="00A761E0" w:rsidRPr="002B756E" w:rsidRDefault="00A761E0">
      <w:pPr>
        <w:pStyle w:val="Domylny"/>
        <w:tabs>
          <w:tab w:val="left" w:pos="644"/>
        </w:tabs>
        <w:ind w:left="360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426"/>
        </w:tabs>
        <w:spacing w:after="200" w:line="276" w:lineRule="auto"/>
      </w:pPr>
      <w:bookmarkStart w:id="9" w:name="_Toc232315070"/>
      <w:bookmarkEnd w:id="9"/>
      <w:r w:rsidRPr="002B756E">
        <w:rPr>
          <w:b/>
          <w:bCs/>
          <w:sz w:val="22"/>
          <w:szCs w:val="22"/>
        </w:rPr>
        <w:t>Kryteria oceny ofert.</w:t>
      </w:r>
    </w:p>
    <w:p w:rsidR="00A761E0" w:rsidRPr="002B756E" w:rsidRDefault="0055669F">
      <w:pPr>
        <w:pStyle w:val="Domylny"/>
        <w:numPr>
          <w:ilvl w:val="0"/>
          <w:numId w:val="5"/>
        </w:numPr>
        <w:tabs>
          <w:tab w:val="left" w:pos="993"/>
        </w:tabs>
        <w:spacing w:after="200" w:line="276" w:lineRule="auto"/>
        <w:ind w:left="709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Zamawiający oceni i porówna jedynie te oferty, które nie zostaną odrzucone </w:t>
      </w:r>
      <w:r w:rsidR="00B26BFC">
        <w:rPr>
          <w:rFonts w:eastAsia="Calibri"/>
          <w:sz w:val="22"/>
          <w:szCs w:val="22"/>
          <w:lang w:eastAsia="en-US"/>
        </w:rPr>
        <w:t>z przyczyn nie spełnienia kryteriów formalnych.</w:t>
      </w:r>
      <w:bookmarkStart w:id="10" w:name="_GoBack"/>
      <w:bookmarkEnd w:id="10"/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Zamawiający dokona wyboru Wykonawcy, którego oferta odpowiada wszystkim wymaganiom przedstawionym w niniejszym zapytaniu ofertowym i została oceniona jako najkorzystniejsza tj. uzyskała największą liczbę punktów w oparciu o podane poniżej kryteria wyboru: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1) </w:t>
      </w:r>
      <w:r w:rsidRPr="004F5D62">
        <w:rPr>
          <w:rFonts w:eastAsia="Calibri"/>
          <w:sz w:val="22"/>
          <w:szCs w:val="22"/>
          <w:u w:val="single"/>
          <w:lang w:eastAsia="en-US"/>
        </w:rPr>
        <w:t>Kryterium cenowe: cena -max 40 %</w:t>
      </w:r>
    </w:p>
    <w:p w:rsidR="00A761E0" w:rsidRPr="002B756E" w:rsidRDefault="004F5D62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55669F" w:rsidRPr="002B756E">
        <w:rPr>
          <w:rFonts w:eastAsia="Calibri"/>
          <w:sz w:val="22"/>
          <w:szCs w:val="22"/>
          <w:lang w:eastAsia="en-US"/>
        </w:rPr>
        <w:t>najniższa cena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liczba punktów = -------------------------- x 100% x 40pkt</w:t>
      </w:r>
    </w:p>
    <w:p w:rsidR="00A761E0" w:rsidRPr="002B756E" w:rsidRDefault="004F5D62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="0055669F" w:rsidRPr="002B756E">
        <w:rPr>
          <w:rFonts w:eastAsia="Calibri"/>
          <w:sz w:val="22"/>
          <w:szCs w:val="22"/>
          <w:lang w:eastAsia="en-US"/>
        </w:rPr>
        <w:t>cena badanej oferty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Cena oferty winna zawierać wszystkie elementy kosztów, składniki cenotwórcze i musi obejmować całkowity, ostateczny koszt wykonania usługi, z uwzględnieniem wszystkich czynności związanych z prawidłową, terminową realizacją przedmiotu niniejszego zamówienia (m.in.</w:t>
      </w:r>
      <w:r w:rsidR="004F5D62">
        <w:rPr>
          <w:rFonts w:eastAsia="Calibri"/>
          <w:sz w:val="22"/>
          <w:szCs w:val="22"/>
          <w:lang w:eastAsia="en-US"/>
        </w:rPr>
        <w:t xml:space="preserve"> ryczałtowy koszt za</w:t>
      </w:r>
      <w:r w:rsidRPr="002B756E">
        <w:rPr>
          <w:rFonts w:eastAsia="Calibri"/>
          <w:sz w:val="22"/>
          <w:szCs w:val="22"/>
          <w:lang w:eastAsia="en-US"/>
        </w:rPr>
        <w:t xml:space="preserve"> dojazdy do uczestników projektu).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2) </w:t>
      </w:r>
      <w:r w:rsidRPr="004F5D62">
        <w:rPr>
          <w:rFonts w:eastAsia="Calibri"/>
          <w:sz w:val="22"/>
          <w:szCs w:val="22"/>
          <w:u w:val="single"/>
          <w:lang w:eastAsia="en-US"/>
        </w:rPr>
        <w:t xml:space="preserve">Kryterium: </w:t>
      </w:r>
      <w:r w:rsidR="005859E2" w:rsidRPr="004F5D62">
        <w:rPr>
          <w:color w:val="000000"/>
          <w:sz w:val="22"/>
          <w:szCs w:val="22"/>
          <w:u w:val="single"/>
        </w:rPr>
        <w:t xml:space="preserve">udokumentowane wykształcenie wyższe </w:t>
      </w:r>
      <w:r w:rsidRPr="004F5D62">
        <w:rPr>
          <w:rFonts w:eastAsia="Calibri"/>
          <w:sz w:val="22"/>
          <w:szCs w:val="22"/>
          <w:u w:val="single"/>
          <w:lang w:eastAsia="en-US"/>
        </w:rPr>
        <w:t>- max. 40%:</w:t>
      </w:r>
    </w:p>
    <w:p w:rsidR="00A761E0" w:rsidRDefault="005859E2" w:rsidP="005859E2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a)  pedagogiczne</w:t>
      </w:r>
      <w:r w:rsidR="0020304E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 – </w:t>
      </w:r>
      <w:r w:rsidR="004F5D62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0%</w:t>
      </w:r>
    </w:p>
    <w:p w:rsidR="0020304E" w:rsidRDefault="0020304E" w:rsidP="005859E2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</w:t>
      </w:r>
      <w:r>
        <w:rPr>
          <w:color w:val="000000"/>
        </w:rPr>
        <w:t xml:space="preserve">psychologiczne, socjologiczne – </w:t>
      </w:r>
      <w:r w:rsidR="004F5D62">
        <w:rPr>
          <w:color w:val="000000"/>
        </w:rPr>
        <w:t>2</w:t>
      </w:r>
      <w:r>
        <w:rPr>
          <w:color w:val="000000"/>
        </w:rPr>
        <w:t>0%</w:t>
      </w:r>
    </w:p>
    <w:p w:rsidR="005859E2" w:rsidRDefault="0020304E" w:rsidP="005859E2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5859E2"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859E2">
        <w:rPr>
          <w:rFonts w:eastAsia="Calibri"/>
          <w:sz w:val="22"/>
          <w:szCs w:val="22"/>
          <w:lang w:eastAsia="en-US"/>
        </w:rPr>
        <w:t xml:space="preserve">inne – </w:t>
      </w:r>
      <w:r w:rsidR="004F5D62">
        <w:rPr>
          <w:rFonts w:eastAsia="Calibri"/>
          <w:sz w:val="22"/>
          <w:szCs w:val="22"/>
          <w:lang w:eastAsia="en-US"/>
        </w:rPr>
        <w:t>1</w:t>
      </w:r>
      <w:r w:rsidR="005859E2">
        <w:rPr>
          <w:rFonts w:eastAsia="Calibri"/>
          <w:sz w:val="22"/>
          <w:szCs w:val="22"/>
          <w:lang w:eastAsia="en-US"/>
        </w:rPr>
        <w:t>0%</w:t>
      </w:r>
    </w:p>
    <w:p w:rsidR="0020304E" w:rsidRDefault="0020304E" w:rsidP="005859E2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d) udokumentowane </w:t>
      </w:r>
      <w:r w:rsidRPr="0020304E">
        <w:rPr>
          <w:rFonts w:eastAsia="Calibri"/>
          <w:sz w:val="22"/>
          <w:szCs w:val="22"/>
          <w:lang w:eastAsia="en-US"/>
        </w:rPr>
        <w:t>dodatkowe kursy, uprawnienia, szkolenia</w:t>
      </w:r>
      <w:r>
        <w:rPr>
          <w:rFonts w:eastAsia="Calibri"/>
          <w:sz w:val="22"/>
          <w:szCs w:val="22"/>
          <w:lang w:eastAsia="en-US"/>
        </w:rPr>
        <w:t xml:space="preserve"> do pracy z dzieckiem i rodziną - + 10 % </w:t>
      </w:r>
    </w:p>
    <w:p w:rsidR="004F5D62" w:rsidRDefault="004F5D62" w:rsidP="005859E2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4F5D62" w:rsidRPr="002B756E" w:rsidRDefault="004F5D62" w:rsidP="005859E2">
      <w:pPr>
        <w:pStyle w:val="Domylny"/>
        <w:tabs>
          <w:tab w:val="left" w:pos="284"/>
        </w:tabs>
        <w:spacing w:line="276" w:lineRule="auto"/>
      </w:pP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lastRenderedPageBreak/>
        <w:t xml:space="preserve">3) </w:t>
      </w:r>
      <w:r w:rsidRPr="004F5D62">
        <w:rPr>
          <w:rFonts w:eastAsia="Calibri"/>
          <w:sz w:val="22"/>
          <w:szCs w:val="22"/>
          <w:u w:val="single"/>
          <w:lang w:eastAsia="en-US"/>
        </w:rPr>
        <w:t xml:space="preserve">Kryterium: </w:t>
      </w:r>
      <w:r w:rsidR="005859E2" w:rsidRPr="004F5D62">
        <w:rPr>
          <w:color w:val="000000"/>
          <w:sz w:val="22"/>
          <w:szCs w:val="22"/>
          <w:u w:val="single"/>
        </w:rPr>
        <w:t>udokumentowane doświadczenie w pracy z rodziną, dziećmi i młodzieżą</w:t>
      </w:r>
      <w:r w:rsidR="005859E2" w:rsidRPr="004F5D62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4F5D62">
        <w:rPr>
          <w:rFonts w:eastAsia="Calibri"/>
          <w:sz w:val="22"/>
          <w:szCs w:val="22"/>
          <w:u w:val="single"/>
          <w:lang w:eastAsia="en-US"/>
        </w:rPr>
        <w:t>– max. 20%</w:t>
      </w:r>
    </w:p>
    <w:p w:rsidR="00A761E0" w:rsidRPr="002B756E" w:rsidRDefault="0020304E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a) </w:t>
      </w:r>
      <w:r w:rsidR="00676850">
        <w:rPr>
          <w:rFonts w:eastAsia="Calibri"/>
          <w:sz w:val="22"/>
          <w:szCs w:val="22"/>
          <w:lang w:eastAsia="en-US"/>
        </w:rPr>
        <w:t>doświadczenie powyżej 2 lat</w:t>
      </w:r>
      <w:r>
        <w:rPr>
          <w:rFonts w:eastAsia="Calibri"/>
          <w:sz w:val="22"/>
          <w:szCs w:val="22"/>
          <w:lang w:eastAsia="en-US"/>
        </w:rPr>
        <w:t xml:space="preserve"> – 2</w:t>
      </w:r>
      <w:r w:rsidR="0055669F" w:rsidRPr="002B756E">
        <w:rPr>
          <w:rFonts w:eastAsia="Calibri"/>
          <w:sz w:val="22"/>
          <w:szCs w:val="22"/>
          <w:lang w:eastAsia="en-US"/>
        </w:rPr>
        <w:t>0%,</w:t>
      </w:r>
    </w:p>
    <w:p w:rsidR="005859E2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b) </w:t>
      </w:r>
      <w:r w:rsidR="00676850">
        <w:rPr>
          <w:rFonts w:eastAsia="Calibri"/>
          <w:sz w:val="22"/>
          <w:szCs w:val="22"/>
          <w:lang w:eastAsia="en-US"/>
        </w:rPr>
        <w:t xml:space="preserve">doświadczenie do 2 lat </w:t>
      </w:r>
      <w:r w:rsidR="0020304E">
        <w:rPr>
          <w:rFonts w:eastAsia="Calibri"/>
          <w:sz w:val="22"/>
          <w:szCs w:val="22"/>
          <w:lang w:eastAsia="en-US"/>
        </w:rPr>
        <w:t xml:space="preserve"> – 10%</w:t>
      </w:r>
    </w:p>
    <w:p w:rsidR="004F5D62" w:rsidRPr="002B756E" w:rsidRDefault="004F5D62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1%=1pkt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Wykonawca może uzyskać maksymalnie 100 punktów. Wartość punktową podaje się w zaokrągleniu do dwóch miejsc po przecinku.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Zmawiający udzieli zamówienia wykonawcy, który otrzyma najwyższą ilość punktów mając na uwadze powyższe kryteria.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1)</w:t>
      </w:r>
      <w:r w:rsidRPr="002B756E">
        <w:rPr>
          <w:rFonts w:eastAsia="Calibri"/>
          <w:sz w:val="22"/>
          <w:szCs w:val="22"/>
          <w:lang w:eastAsia="en-US"/>
        </w:rPr>
        <w:tab/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2)</w:t>
      </w:r>
      <w:r w:rsidRPr="002B756E">
        <w:rPr>
          <w:rFonts w:eastAsia="Calibri"/>
          <w:sz w:val="22"/>
          <w:szCs w:val="22"/>
          <w:lang w:eastAsia="en-US"/>
        </w:rPr>
        <w:tab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Powiatowe Centrum Pomocy Rodzinie w Węgorzewie zastrzega sobie prawo do odstąpienia od postępowania kwalifikacyjnego i podpisania umowy jeżeli po negocjacjach najkorzystniejsza oferta będzie przekraczała cenę zakontraktowaną w budżecie.</w:t>
      </w:r>
      <w:bookmarkStart w:id="11" w:name="_Toc65767895"/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ind w:right="18"/>
        <w:jc w:val="both"/>
      </w:pPr>
    </w:p>
    <w:p w:rsidR="00A761E0" w:rsidRPr="002B756E" w:rsidRDefault="0055669F" w:rsidP="002B756E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bookmarkStart w:id="12" w:name="_Toc232315072"/>
      <w:r w:rsidRPr="002B756E">
        <w:rPr>
          <w:b/>
          <w:bCs/>
          <w:sz w:val="22"/>
          <w:szCs w:val="22"/>
        </w:rPr>
        <w:t>Tryb oceny ofert i ogłoszenia wyników.</w:t>
      </w:r>
      <w:bookmarkEnd w:id="12"/>
      <w:r w:rsidRPr="002B756E">
        <w:rPr>
          <w:b/>
          <w:bCs/>
          <w:sz w:val="22"/>
          <w:szCs w:val="22"/>
        </w:rPr>
        <w:t xml:space="preserve"> 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568"/>
          <w:tab w:val="left" w:pos="710"/>
        </w:tabs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Wyjaśnienia treści ofert i poprawianie oczywistych omyłek.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W toku badania i oceny ofert Zamawiający może żądać od Wykonawców wyjaśnień dotyczących treści złożonych ofert. Zamawiający może </w:t>
      </w:r>
      <w:proofErr w:type="spellStart"/>
      <w:r w:rsidRPr="002B756E">
        <w:rPr>
          <w:rFonts w:ascii="Times New Roman" w:eastAsia="Calibri" w:hAnsi="Times New Roman"/>
          <w:iCs/>
        </w:rPr>
        <w:t>żadać</w:t>
      </w:r>
      <w:proofErr w:type="spellEnd"/>
      <w:r w:rsidRPr="002B756E">
        <w:rPr>
          <w:rFonts w:ascii="Times New Roman" w:eastAsia="Calibri" w:hAnsi="Times New Roman"/>
          <w:iCs/>
        </w:rPr>
        <w:t xml:space="preserve"> uzupełnienia lub poprawienia m.in. oświadczeń, oczywistych błędów rachunkowych. Uzupełnieniu nie podlegają: formularz ofertowy, dokumenty potwierdzające doświadczenie.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Sprawdzanie wiarygodności ofert.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Zamawiający zastrzega sobie prawo sprawdzania w toku oceny oferty wiarygodności przedstawionych przez Wykonawców dokumentów, oświadczeń, wykazów, danych i informacji. 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Ogłoszenie wyników postępowania.</w:t>
      </w:r>
    </w:p>
    <w:p w:rsidR="00A761E0" w:rsidRPr="002B756E" w:rsidRDefault="0055669F">
      <w:pPr>
        <w:pStyle w:val="Akapitzlist"/>
        <w:numPr>
          <w:ilvl w:val="0"/>
          <w:numId w:val="11"/>
        </w:numPr>
        <w:tabs>
          <w:tab w:val="left" w:pos="852"/>
        </w:tabs>
        <w:ind w:left="426" w:hanging="284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Wykonawcy, którzy złożą oferty zostaną zawiadomieni o wynikach postępowania w formie </w:t>
      </w:r>
      <w:r w:rsidRPr="002B756E">
        <w:rPr>
          <w:rFonts w:ascii="Times New Roman" w:eastAsia="Calibri" w:hAnsi="Times New Roman"/>
          <w:iCs/>
          <w:color w:val="000000"/>
        </w:rPr>
        <w:t xml:space="preserve">e-mailowej nie później niż w terminie 5 dni roboczych od dnia upływu terminu składania ofert. </w:t>
      </w:r>
    </w:p>
    <w:p w:rsidR="00A761E0" w:rsidRPr="002B756E" w:rsidRDefault="0055669F">
      <w:pPr>
        <w:pStyle w:val="Akapitzlist"/>
        <w:tabs>
          <w:tab w:val="left" w:pos="426"/>
        </w:tabs>
        <w:ind w:left="0" w:right="-426"/>
        <w:jc w:val="both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   7. Zamawiający nie dopuszcza możliwości składania ofert częściowych.</w:t>
      </w:r>
    </w:p>
    <w:p w:rsidR="00A761E0" w:rsidRPr="002B756E" w:rsidRDefault="00A761E0">
      <w:pPr>
        <w:pStyle w:val="Akapitzlist"/>
        <w:tabs>
          <w:tab w:val="left" w:pos="426"/>
        </w:tabs>
        <w:ind w:left="0" w:right="-426"/>
        <w:jc w:val="both"/>
        <w:rPr>
          <w:rFonts w:ascii="Times New Roman" w:hAnsi="Times New Roman"/>
        </w:rPr>
      </w:pPr>
    </w:p>
    <w:p w:rsidR="00A761E0" w:rsidRPr="002B756E" w:rsidRDefault="0055669F">
      <w:pPr>
        <w:pStyle w:val="Domylny"/>
        <w:spacing w:line="276" w:lineRule="auto"/>
        <w:ind w:right="-426"/>
      </w:pPr>
      <w:r w:rsidRPr="002B756E">
        <w:rPr>
          <w:sz w:val="22"/>
          <w:szCs w:val="22"/>
        </w:rPr>
        <w:lastRenderedPageBreak/>
        <w:t xml:space="preserve">Wyniki postępowania zostaną umieszczone w bazie konkurencyjności, na stronie </w:t>
      </w:r>
      <w:hyperlink r:id="rId10">
        <w:r w:rsidRPr="002B756E">
          <w:rPr>
            <w:rStyle w:val="czeinternetowe"/>
            <w:color w:val="000000"/>
            <w:sz w:val="22"/>
            <w:szCs w:val="22"/>
          </w:rPr>
          <w:t>www.wegorzewo.naszepcpr.pl</w:t>
        </w:r>
      </w:hyperlink>
      <w:r w:rsidRPr="002B756E">
        <w:rPr>
          <w:color w:val="000000"/>
          <w:sz w:val="22"/>
          <w:szCs w:val="22"/>
        </w:rPr>
        <w:t xml:space="preserve">, </w:t>
      </w:r>
      <w:r w:rsidRPr="002B756E">
        <w:rPr>
          <w:rFonts w:eastAsia="Calibri"/>
          <w:iCs/>
          <w:color w:val="000000"/>
          <w:sz w:val="22"/>
          <w:szCs w:val="22"/>
        </w:rPr>
        <w:t>www.wegorzewo.naszepcpr.pl/bip</w:t>
      </w:r>
      <w:r w:rsidRPr="002B756E">
        <w:rPr>
          <w:color w:val="000000"/>
          <w:sz w:val="22"/>
          <w:szCs w:val="22"/>
        </w:rPr>
        <w:t xml:space="preserve">  ora</w:t>
      </w:r>
      <w:r w:rsidRPr="002B756E">
        <w:rPr>
          <w:sz w:val="22"/>
          <w:szCs w:val="22"/>
        </w:rPr>
        <w:t>z tablicy ogłoszeń przy PCPR w Węgorzewie.</w:t>
      </w:r>
    </w:p>
    <w:p w:rsidR="00A761E0" w:rsidRPr="002B756E" w:rsidRDefault="0055669F">
      <w:pPr>
        <w:pStyle w:val="Domylny"/>
        <w:spacing w:line="276" w:lineRule="auto"/>
        <w:ind w:right="-426"/>
      </w:pPr>
      <w:r w:rsidRPr="002B756E">
        <w:rPr>
          <w:sz w:val="22"/>
          <w:szCs w:val="22"/>
        </w:rPr>
        <w:t>Oferty odrzucone zostaną komisyjnie zniszczone.</w:t>
      </w:r>
    </w:p>
    <w:p w:rsidR="00A761E0" w:rsidRPr="002B756E" w:rsidRDefault="00A761E0" w:rsidP="002B756E">
      <w:pPr>
        <w:pStyle w:val="Domylny"/>
        <w:tabs>
          <w:tab w:val="left" w:pos="993"/>
        </w:tabs>
        <w:spacing w:line="276" w:lineRule="auto"/>
      </w:pPr>
    </w:p>
    <w:p w:rsidR="00A761E0" w:rsidRPr="002B756E" w:rsidRDefault="0055669F" w:rsidP="002B756E">
      <w:pPr>
        <w:pStyle w:val="Domylny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2B756E">
        <w:rPr>
          <w:rFonts w:eastAsia="Calibri"/>
          <w:b/>
          <w:color w:val="000000"/>
          <w:sz w:val="22"/>
          <w:szCs w:val="22"/>
        </w:rPr>
        <w:t xml:space="preserve"> Podpisanie umowy.</w:t>
      </w:r>
    </w:p>
    <w:p w:rsidR="00A761E0" w:rsidRPr="002B756E" w:rsidRDefault="0055669F">
      <w:pPr>
        <w:pStyle w:val="Domylny"/>
        <w:numPr>
          <w:ilvl w:val="1"/>
          <w:numId w:val="9"/>
        </w:numPr>
        <w:tabs>
          <w:tab w:val="clear" w:pos="1440"/>
          <w:tab w:val="left" w:pos="1418"/>
        </w:tabs>
        <w:spacing w:after="200" w:line="276" w:lineRule="auto"/>
        <w:ind w:left="709" w:hanging="283"/>
        <w:jc w:val="both"/>
      </w:pPr>
      <w:r w:rsidRPr="002B756E">
        <w:rPr>
          <w:rFonts w:eastAsia="Calibri"/>
          <w:color w:val="000000"/>
          <w:sz w:val="22"/>
          <w:szCs w:val="22"/>
        </w:rPr>
        <w:t xml:space="preserve">Po przeprowadzeniu postępowania Zamawiający podpisze z Wykonawcą umowę, zgodnie ze wzorem </w:t>
      </w:r>
      <w:r w:rsidRPr="002B756E">
        <w:rPr>
          <w:rFonts w:eastAsia="Calibri"/>
          <w:sz w:val="22"/>
          <w:szCs w:val="22"/>
        </w:rPr>
        <w:t>stanowiącym Załącznik nr 2 do Zapytania Ofertowego.</w:t>
      </w:r>
      <w:r w:rsidRPr="002B756E">
        <w:rPr>
          <w:rFonts w:eastAsia="Calibri"/>
          <w:color w:val="000000"/>
          <w:sz w:val="22"/>
          <w:szCs w:val="22"/>
        </w:rPr>
        <w:t xml:space="preserve">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O terminie zawarcia umowy Zamawiający powiadomi Wykonawcę </w:t>
      </w:r>
      <w:r w:rsidRPr="002B756E">
        <w:rPr>
          <w:rFonts w:eastAsia="Calibri"/>
          <w:sz w:val="22"/>
          <w:szCs w:val="22"/>
          <w:lang w:eastAsia="en-US"/>
        </w:rPr>
        <w:t>drogą e-mailową wraz z informacją o wynikach postępowania.</w:t>
      </w:r>
    </w:p>
    <w:p w:rsidR="00A761E0" w:rsidRPr="002B756E" w:rsidRDefault="00A761E0" w:rsidP="002B756E">
      <w:pPr>
        <w:pStyle w:val="Domylny"/>
        <w:tabs>
          <w:tab w:val="left" w:pos="1418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851"/>
        </w:tabs>
        <w:spacing w:after="200" w:line="276" w:lineRule="auto"/>
        <w:ind w:left="567" w:hanging="567"/>
      </w:pPr>
      <w:bookmarkStart w:id="13" w:name="_Toc137005140"/>
      <w:bookmarkStart w:id="14" w:name="_Toc137005139"/>
      <w:bookmarkStart w:id="15" w:name="_Toc137005138"/>
      <w:bookmarkStart w:id="16" w:name="_Toc137005134"/>
      <w:bookmarkStart w:id="17" w:name="_Toc232315074"/>
      <w:bookmarkEnd w:id="11"/>
      <w:bookmarkEnd w:id="13"/>
      <w:bookmarkEnd w:id="14"/>
      <w:bookmarkEnd w:id="15"/>
      <w:bookmarkEnd w:id="16"/>
      <w:bookmarkEnd w:id="17"/>
      <w:r w:rsidRPr="002B756E">
        <w:rPr>
          <w:b/>
          <w:bCs/>
          <w:sz w:val="22"/>
          <w:szCs w:val="22"/>
        </w:rPr>
        <w:t xml:space="preserve">Odrzucenie Wykonawcy. </w:t>
      </w:r>
    </w:p>
    <w:p w:rsidR="00A761E0" w:rsidRDefault="0055669F">
      <w:pPr>
        <w:pStyle w:val="Domylny"/>
        <w:tabs>
          <w:tab w:val="left" w:pos="1135"/>
        </w:tabs>
        <w:spacing w:line="276" w:lineRule="auto"/>
        <w:ind w:left="851" w:hanging="284"/>
        <w:rPr>
          <w:rFonts w:eastAsia="Calibri"/>
          <w:iCs/>
          <w:sz w:val="22"/>
          <w:szCs w:val="22"/>
          <w:lang w:eastAsia="en-US"/>
        </w:rPr>
      </w:pPr>
      <w:r w:rsidRPr="002B756E">
        <w:rPr>
          <w:rFonts w:eastAsia="Calibri"/>
          <w:iCs/>
          <w:sz w:val="22"/>
          <w:szCs w:val="22"/>
          <w:lang w:eastAsia="en-US"/>
        </w:rPr>
        <w:t>Wykonawca zostanie odrzucony z niniejszego postępowania:</w:t>
      </w:r>
    </w:p>
    <w:p w:rsidR="002E5F17" w:rsidRPr="002B756E" w:rsidRDefault="002E5F17" w:rsidP="002E5F17">
      <w:pPr>
        <w:pStyle w:val="Domylny"/>
        <w:tabs>
          <w:tab w:val="left" w:pos="1135"/>
        </w:tabs>
        <w:spacing w:line="240" w:lineRule="auto"/>
        <w:ind w:left="851" w:hanging="284"/>
      </w:pPr>
    </w:p>
    <w:p w:rsidR="00A761E0" w:rsidRPr="002B756E" w:rsidRDefault="002E5F17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>
        <w:rPr>
          <w:rFonts w:eastAsia="Calibri"/>
          <w:sz w:val="22"/>
          <w:szCs w:val="22"/>
          <w:lang w:eastAsia="en-US"/>
        </w:rPr>
        <w:t>w przypadku nie speł</w:t>
      </w:r>
      <w:r w:rsidR="0055669F" w:rsidRPr="002B756E">
        <w:rPr>
          <w:rFonts w:eastAsia="Calibri"/>
          <w:sz w:val="22"/>
          <w:szCs w:val="22"/>
          <w:lang w:eastAsia="en-US"/>
        </w:rPr>
        <w:t>niania warunków udziału w postępowaniu;</w:t>
      </w:r>
    </w:p>
    <w:p w:rsidR="00A761E0" w:rsidRPr="002B756E" w:rsidRDefault="0055669F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>w przypadku niezgodności oferty z niniejszym zapytaniem;</w:t>
      </w:r>
    </w:p>
    <w:p w:rsidR="00A761E0" w:rsidRPr="002B756E" w:rsidRDefault="0055669F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>w przypadku przedstawienie przez Wykonawcę informacji nieprawdziwych.</w:t>
      </w:r>
    </w:p>
    <w:p w:rsidR="00A761E0" w:rsidRPr="002B756E" w:rsidRDefault="00A761E0">
      <w:pPr>
        <w:pStyle w:val="Domylny"/>
        <w:tabs>
          <w:tab w:val="left" w:pos="1135"/>
        </w:tabs>
        <w:spacing w:line="276" w:lineRule="auto"/>
        <w:ind w:left="851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bookmarkStart w:id="18" w:name="_Toc232315075"/>
      <w:r w:rsidRPr="002B756E">
        <w:rPr>
          <w:b/>
          <w:bCs/>
          <w:sz w:val="22"/>
          <w:szCs w:val="22"/>
        </w:rPr>
        <w:lastRenderedPageBreak/>
        <w:t>Sposób porozumiewania się Zamawiającego z Wykonawcami</w:t>
      </w:r>
      <w:bookmarkEnd w:id="18"/>
      <w:r w:rsidRPr="002B756E">
        <w:rPr>
          <w:b/>
          <w:bCs/>
          <w:sz w:val="22"/>
          <w:szCs w:val="22"/>
        </w:rPr>
        <w:t>: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Cs/>
          <w:sz w:val="22"/>
          <w:szCs w:val="22"/>
        </w:rPr>
        <w:t xml:space="preserve">W niniejszym postępowaniu oferty, oświadczenia, wnioski, zawiadomienia oraz informacje Zamawiający i Wykonawcy przekazują </w:t>
      </w:r>
      <w:r w:rsidRPr="002B756E">
        <w:rPr>
          <w:bCs/>
          <w:color w:val="00B0F0"/>
          <w:sz w:val="22"/>
          <w:szCs w:val="22"/>
        </w:rPr>
        <w:t xml:space="preserve"> </w:t>
      </w:r>
      <w:r w:rsidRPr="002B756E">
        <w:rPr>
          <w:bCs/>
          <w:color w:val="000000"/>
          <w:sz w:val="22"/>
          <w:szCs w:val="22"/>
        </w:rPr>
        <w:t xml:space="preserve">poprzez e-mail. 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/>
          <w:bCs/>
          <w:sz w:val="22"/>
          <w:szCs w:val="22"/>
        </w:rPr>
        <w:t xml:space="preserve"> 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852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Unieważnienie postępowania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Cs/>
          <w:sz w:val="22"/>
          <w:szCs w:val="22"/>
        </w:rPr>
        <w:t>Zamawiający zastrzega sobie możliwość unieważnienia postępowania bez podania przyczyny.</w:t>
      </w:r>
    </w:p>
    <w:p w:rsidR="00A761E0" w:rsidRPr="002B756E" w:rsidRDefault="00A761E0">
      <w:pPr>
        <w:pStyle w:val="Domylny"/>
        <w:keepNext/>
        <w:tabs>
          <w:tab w:val="left" w:pos="710"/>
        </w:tabs>
        <w:spacing w:line="276" w:lineRule="auto"/>
        <w:ind w:left="426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Pozostałe informacje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  <w:r w:rsidRPr="002B756E">
        <w:rPr>
          <w:bCs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 </w:t>
      </w:r>
      <w:r w:rsidRPr="002B756E">
        <w:rPr>
          <w:bCs/>
          <w:color w:val="00B0F0"/>
          <w:sz w:val="22"/>
          <w:szCs w:val="22"/>
        </w:rPr>
        <w:t xml:space="preserve"> </w:t>
      </w:r>
      <w:r w:rsidRPr="002B756E">
        <w:rPr>
          <w:bCs/>
          <w:color w:val="000000"/>
          <w:sz w:val="22"/>
          <w:szCs w:val="22"/>
        </w:rPr>
        <w:t xml:space="preserve">drogą e-mailową jak również zostanie opublikowana na stronie Zamawiającego –  </w:t>
      </w:r>
      <w:hyperlink r:id="rId11">
        <w:r w:rsidRPr="002B756E">
          <w:rPr>
            <w:rStyle w:val="czeinternetowe"/>
            <w:color w:val="000000"/>
            <w:sz w:val="22"/>
            <w:szCs w:val="22"/>
          </w:rPr>
          <w:t>www.wegorzewo.naszepcpr.pl</w:t>
        </w:r>
      </w:hyperlink>
      <w:r w:rsidRPr="002B756E">
        <w:rPr>
          <w:color w:val="000000"/>
          <w:sz w:val="22"/>
          <w:szCs w:val="22"/>
        </w:rPr>
        <w:t xml:space="preserve"> oraz </w:t>
      </w:r>
      <w:r w:rsidRPr="002B756E">
        <w:rPr>
          <w:rFonts w:eastAsia="Calibri"/>
          <w:iCs/>
          <w:color w:val="000000"/>
          <w:sz w:val="22"/>
          <w:szCs w:val="22"/>
        </w:rPr>
        <w:t>www.wegorzewo.naszepcpr.pl/bip.</w:t>
      </w:r>
    </w:p>
    <w:p w:rsidR="002E5F17" w:rsidRDefault="002E5F17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2E5F17" w:rsidRPr="002B756E" w:rsidRDefault="002E5F17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  <w:r w:rsidRPr="002B756E">
        <w:rPr>
          <w:bCs/>
          <w:sz w:val="22"/>
          <w:szCs w:val="22"/>
        </w:rPr>
        <w:t xml:space="preserve">Zamawiający zawrze umowę z Wykonawcą, którego oferta zostanie uznana za ofertę najkorzystniejszą oraz który spełni wymogi określone w Zapytaniu Ofertowym. O terminie zawarcia umowy Zamawiający powiadomi Wykonawcę drogą </w:t>
      </w:r>
      <w:r w:rsidRPr="002B756E">
        <w:rPr>
          <w:bCs/>
          <w:color w:val="000000"/>
          <w:sz w:val="22"/>
          <w:szCs w:val="22"/>
        </w:rPr>
        <w:t xml:space="preserve">e-mailową </w:t>
      </w:r>
      <w:r w:rsidRPr="002B756E">
        <w:rPr>
          <w:bCs/>
          <w:sz w:val="22"/>
          <w:szCs w:val="22"/>
        </w:rPr>
        <w:t>wraz z informacją o wynikach postępowania</w:t>
      </w:r>
      <w:bookmarkStart w:id="19" w:name="_Toc232315079"/>
      <w:r w:rsidRPr="002B756E">
        <w:rPr>
          <w:bCs/>
          <w:sz w:val="22"/>
          <w:szCs w:val="22"/>
        </w:rPr>
        <w:t>.</w:t>
      </w:r>
    </w:p>
    <w:p w:rsidR="00A761E0" w:rsidRPr="002B756E" w:rsidRDefault="00A761E0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Wykaz załączników do niniejszego zapytania.</w:t>
      </w:r>
      <w:bookmarkEnd w:id="19"/>
      <w:r w:rsidRPr="002B756E">
        <w:rPr>
          <w:b/>
          <w:bCs/>
          <w:sz w:val="22"/>
          <w:szCs w:val="22"/>
        </w:rPr>
        <w:t xml:space="preserve">  </w:t>
      </w:r>
    </w:p>
    <w:p w:rsidR="00A761E0" w:rsidRPr="002B756E" w:rsidRDefault="00A761E0">
      <w:pPr>
        <w:pStyle w:val="Domylny"/>
        <w:tabs>
          <w:tab w:val="left" w:pos="710"/>
        </w:tabs>
        <w:spacing w:line="276" w:lineRule="auto"/>
        <w:ind w:left="426"/>
      </w:pPr>
    </w:p>
    <w:p w:rsidR="00A761E0" w:rsidRPr="002B756E" w:rsidRDefault="0055669F">
      <w:pPr>
        <w:pStyle w:val="Domylny"/>
        <w:tabs>
          <w:tab w:val="left" w:pos="710"/>
        </w:tabs>
        <w:spacing w:line="276" w:lineRule="auto"/>
        <w:ind w:left="426"/>
      </w:pPr>
      <w:bookmarkStart w:id="20" w:name="_Toc65960016"/>
      <w:bookmarkEnd w:id="20"/>
      <w:r w:rsidRPr="002B756E">
        <w:rPr>
          <w:rFonts w:eastAsia="Calibri"/>
          <w:sz w:val="22"/>
          <w:szCs w:val="22"/>
          <w:lang w:eastAsia="en-US"/>
        </w:rPr>
        <w:t>Załącznikami do niniejszego zapytania są następujące wzory:</w:t>
      </w:r>
    </w:p>
    <w:tbl>
      <w:tblPr>
        <w:tblW w:w="0" w:type="auto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340"/>
        <w:gridCol w:w="3615"/>
      </w:tblGrid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rFonts w:eastAsia="Calibri"/>
                <w:b/>
                <w:sz w:val="22"/>
                <w:szCs w:val="22"/>
                <w:lang w:eastAsia="en-US"/>
              </w:rPr>
              <w:t>Oznaczenie Załącznika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keepNext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b/>
                <w:bCs/>
                <w:sz w:val="22"/>
                <w:szCs w:val="22"/>
                <w:lang w:eastAsia="en-US"/>
              </w:rPr>
              <w:t>Nazwa Załącznika</w:t>
            </w:r>
          </w:p>
        </w:tc>
      </w:tr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A761E0">
            <w:pPr>
              <w:pStyle w:val="Domylny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Załącznik nr 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Wzór formularza oferty.</w:t>
            </w:r>
          </w:p>
        </w:tc>
      </w:tr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A761E0">
            <w:pPr>
              <w:pStyle w:val="Domylny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Załącznik nr 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sz w:val="22"/>
                <w:szCs w:val="22"/>
              </w:rPr>
              <w:t>Wzór umowy</w:t>
            </w:r>
          </w:p>
        </w:tc>
      </w:tr>
    </w:tbl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A761E0">
      <w:pPr>
        <w:pStyle w:val="Domylny"/>
        <w:spacing w:line="276" w:lineRule="auto"/>
        <w:ind w:right="-426"/>
      </w:pPr>
    </w:p>
    <w:p w:rsidR="00A761E0" w:rsidRPr="002B756E" w:rsidRDefault="00A761E0">
      <w:pPr>
        <w:pStyle w:val="Domylny"/>
        <w:spacing w:line="276" w:lineRule="auto"/>
        <w:ind w:right="-426"/>
      </w:pPr>
    </w:p>
    <w:p w:rsidR="00A761E0" w:rsidRPr="002B756E" w:rsidRDefault="00A761E0">
      <w:pPr>
        <w:pStyle w:val="Domylny"/>
        <w:spacing w:line="276" w:lineRule="auto"/>
        <w:ind w:right="-426"/>
      </w:pPr>
    </w:p>
    <w:sectPr w:rsidR="00A761E0" w:rsidRPr="002B756E" w:rsidSect="002B756E">
      <w:headerReference w:type="default" r:id="rId12"/>
      <w:footerReference w:type="default" r:id="rId13"/>
      <w:pgSz w:w="11906" w:h="16838"/>
      <w:pgMar w:top="347" w:right="1417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BF" w:rsidRDefault="002674BF" w:rsidP="00A761E0">
      <w:pPr>
        <w:spacing w:after="0" w:line="240" w:lineRule="auto"/>
      </w:pPr>
      <w:r>
        <w:separator/>
      </w:r>
    </w:p>
  </w:endnote>
  <w:endnote w:type="continuationSeparator" w:id="0">
    <w:p w:rsidR="002674BF" w:rsidRDefault="002674BF" w:rsidP="00A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0" w:rsidRDefault="0055669F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</w:t>
    </w:r>
    <w:r w:rsidR="005859E2">
      <w:rPr>
        <w:b/>
        <w:sz w:val="16"/>
        <w:szCs w:val="16"/>
      </w:rPr>
      <w:t>Twoja rodzina – Twoja siła</w:t>
    </w:r>
    <w:r>
      <w:rPr>
        <w:b/>
        <w:sz w:val="16"/>
        <w:szCs w:val="16"/>
      </w:rPr>
      <w:t>”</w:t>
    </w:r>
  </w:p>
  <w:p w:rsidR="00A761E0" w:rsidRDefault="0055669F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A761E0" w:rsidRDefault="0055669F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A761E0" w:rsidRDefault="0055669F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A761E0" w:rsidRDefault="0055669F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A761E0" w:rsidRDefault="0055669F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A761E0" w:rsidRDefault="00A761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BF" w:rsidRDefault="002674BF" w:rsidP="00A761E0">
      <w:pPr>
        <w:spacing w:after="0" w:line="240" w:lineRule="auto"/>
      </w:pPr>
      <w:r>
        <w:separator/>
      </w:r>
    </w:p>
  </w:footnote>
  <w:footnote w:type="continuationSeparator" w:id="0">
    <w:p w:rsidR="002674BF" w:rsidRDefault="002674BF" w:rsidP="00A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6E" w:rsidRDefault="0096457A" w:rsidP="0096457A">
    <w:pPr>
      <w:pStyle w:val="Gwka"/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756E" w:rsidRPr="002B756E" w:rsidRDefault="002B756E" w:rsidP="002B756E">
    <w:pPr>
      <w:pStyle w:val="Nagwek"/>
      <w:jc w:val="center"/>
      <w:rPr>
        <w:rFonts w:ascii="Times New Roman" w:hAnsi="Times New Roman" w:cs="Times New Roman"/>
        <w:sz w:val="20"/>
        <w:szCs w:val="20"/>
        <w:u w:val="single"/>
      </w:rPr>
    </w:pPr>
    <w:r w:rsidRPr="002B756E">
      <w:rPr>
        <w:rFonts w:ascii="Times New Roman" w:hAnsi="Times New Roman" w:cs="Times New Roman"/>
        <w:sz w:val="20"/>
        <w:szCs w:val="20"/>
        <w:u w:val="single"/>
      </w:rPr>
      <w:t>Projekt współfinansowany ze środków Unii Europejskiej w ramach Europejskiego Funduszu Społecznego</w:t>
    </w:r>
  </w:p>
  <w:p w:rsidR="002B756E" w:rsidRDefault="002B756E">
    <w:pPr>
      <w:pStyle w:val="Gwka"/>
    </w:pPr>
  </w:p>
  <w:p w:rsidR="00A761E0" w:rsidRDefault="00A761E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F74"/>
    <w:multiLevelType w:val="multilevel"/>
    <w:tmpl w:val="E43A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67AA3"/>
    <w:multiLevelType w:val="multilevel"/>
    <w:tmpl w:val="4570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490C27"/>
    <w:multiLevelType w:val="multilevel"/>
    <w:tmpl w:val="C27229D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A1D93"/>
    <w:multiLevelType w:val="multilevel"/>
    <w:tmpl w:val="8BDCF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A7CDC"/>
    <w:multiLevelType w:val="multilevel"/>
    <w:tmpl w:val="AA12EC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9FC69C3"/>
    <w:multiLevelType w:val="multilevel"/>
    <w:tmpl w:val="773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00119"/>
    <w:multiLevelType w:val="multilevel"/>
    <w:tmpl w:val="82207C3A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351E0"/>
    <w:multiLevelType w:val="multilevel"/>
    <w:tmpl w:val="0C124B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016266"/>
    <w:multiLevelType w:val="multilevel"/>
    <w:tmpl w:val="595C8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7D967D8"/>
    <w:multiLevelType w:val="multilevel"/>
    <w:tmpl w:val="23DE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55323"/>
    <w:multiLevelType w:val="multilevel"/>
    <w:tmpl w:val="6B1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56680"/>
    <w:multiLevelType w:val="multilevel"/>
    <w:tmpl w:val="F156394C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50B75"/>
    <w:multiLevelType w:val="multilevel"/>
    <w:tmpl w:val="8BC0D02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0"/>
    <w:rsid w:val="00076613"/>
    <w:rsid w:val="00094748"/>
    <w:rsid w:val="00133488"/>
    <w:rsid w:val="00163FCB"/>
    <w:rsid w:val="0020304E"/>
    <w:rsid w:val="00253E78"/>
    <w:rsid w:val="002674BF"/>
    <w:rsid w:val="002A7DC0"/>
    <w:rsid w:val="002B73D5"/>
    <w:rsid w:val="002B756E"/>
    <w:rsid w:val="002E5F17"/>
    <w:rsid w:val="00350CA2"/>
    <w:rsid w:val="003B18A4"/>
    <w:rsid w:val="003D440F"/>
    <w:rsid w:val="00401A30"/>
    <w:rsid w:val="004F5D62"/>
    <w:rsid w:val="0055669F"/>
    <w:rsid w:val="005859E2"/>
    <w:rsid w:val="00617A3D"/>
    <w:rsid w:val="00660362"/>
    <w:rsid w:val="00676850"/>
    <w:rsid w:val="00701EBE"/>
    <w:rsid w:val="00784400"/>
    <w:rsid w:val="009373B2"/>
    <w:rsid w:val="0096457A"/>
    <w:rsid w:val="009F5EBA"/>
    <w:rsid w:val="00A2338A"/>
    <w:rsid w:val="00A318A1"/>
    <w:rsid w:val="00A67E2D"/>
    <w:rsid w:val="00A761E0"/>
    <w:rsid w:val="00AB3BD5"/>
    <w:rsid w:val="00AB5CFE"/>
    <w:rsid w:val="00B0479B"/>
    <w:rsid w:val="00B26BFC"/>
    <w:rsid w:val="00C609DD"/>
    <w:rsid w:val="00D25A5A"/>
    <w:rsid w:val="00D441A6"/>
    <w:rsid w:val="00D76C0E"/>
    <w:rsid w:val="00DF4B69"/>
    <w:rsid w:val="00E51B5A"/>
    <w:rsid w:val="00E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7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761E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761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A761E0"/>
    <w:rPr>
      <w:rFonts w:cs="Times New Roman"/>
    </w:rPr>
  </w:style>
  <w:style w:type="character" w:customStyle="1" w:styleId="ListLabel2">
    <w:name w:val="ListLabel 2"/>
    <w:rsid w:val="00A761E0"/>
    <w:rPr>
      <w:rFonts w:cs="Arial"/>
    </w:rPr>
  </w:style>
  <w:style w:type="character" w:customStyle="1" w:styleId="ListLabel3">
    <w:name w:val="ListLabel 3"/>
    <w:rsid w:val="00A761E0"/>
    <w:rPr>
      <w:b w:val="0"/>
    </w:rPr>
  </w:style>
  <w:style w:type="character" w:customStyle="1" w:styleId="ListLabel4">
    <w:name w:val="ListLabel 4"/>
    <w:rsid w:val="00A761E0"/>
    <w:rPr>
      <w:rFonts w:eastAsia="Times New Roman" w:cs="Arial"/>
    </w:rPr>
  </w:style>
  <w:style w:type="character" w:customStyle="1" w:styleId="ListLabel5">
    <w:name w:val="ListLabel 5"/>
    <w:rsid w:val="00A761E0"/>
    <w:rPr>
      <w:rFonts w:cs="Tahoma"/>
      <w:sz w:val="22"/>
      <w:szCs w:val="22"/>
      <w:lang w:val="pl-PL" w:eastAsia="pl-PL"/>
    </w:rPr>
  </w:style>
  <w:style w:type="character" w:customStyle="1" w:styleId="ListLabel6">
    <w:name w:val="ListLabel 6"/>
    <w:rsid w:val="00A761E0"/>
    <w:rPr>
      <w:rFonts w:cs="Times New Roman"/>
      <w:b/>
      <w:color w:val="00000A"/>
      <w:sz w:val="20"/>
      <w:szCs w:val="20"/>
      <w:lang w:val="pl-PL" w:eastAsia="pl-PL"/>
    </w:rPr>
  </w:style>
  <w:style w:type="character" w:customStyle="1" w:styleId="ListLabel7">
    <w:name w:val="ListLabel 7"/>
    <w:rsid w:val="00A761E0"/>
    <w:rPr>
      <w:rFonts w:cs="Times New Roman"/>
      <w:sz w:val="20"/>
      <w:szCs w:val="20"/>
      <w:lang w:val="pl-PL" w:eastAsia="pl-PL"/>
    </w:rPr>
  </w:style>
  <w:style w:type="character" w:customStyle="1" w:styleId="ListLabel8">
    <w:name w:val="ListLabel 8"/>
    <w:rsid w:val="00A761E0"/>
    <w:rPr>
      <w:rFonts w:cs="Courier New"/>
    </w:rPr>
  </w:style>
  <w:style w:type="paragraph" w:styleId="Nagwek">
    <w:name w:val="header"/>
    <w:basedOn w:val="Domylny"/>
    <w:next w:val="Tretekstu"/>
    <w:rsid w:val="00A761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761E0"/>
    <w:pPr>
      <w:spacing w:after="120"/>
    </w:pPr>
  </w:style>
  <w:style w:type="paragraph" w:styleId="Lista">
    <w:name w:val="List"/>
    <w:basedOn w:val="Tretekstu"/>
    <w:rsid w:val="00A761E0"/>
    <w:rPr>
      <w:rFonts w:cs="Arial"/>
    </w:rPr>
  </w:style>
  <w:style w:type="paragraph" w:styleId="Podpis">
    <w:name w:val="Signature"/>
    <w:basedOn w:val="Domylny"/>
    <w:rsid w:val="00A761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761E0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761E0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A761E0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rsid w:val="00A7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sid w:val="00A76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7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761E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761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A761E0"/>
    <w:rPr>
      <w:rFonts w:cs="Times New Roman"/>
    </w:rPr>
  </w:style>
  <w:style w:type="character" w:customStyle="1" w:styleId="ListLabel2">
    <w:name w:val="ListLabel 2"/>
    <w:rsid w:val="00A761E0"/>
    <w:rPr>
      <w:rFonts w:cs="Arial"/>
    </w:rPr>
  </w:style>
  <w:style w:type="character" w:customStyle="1" w:styleId="ListLabel3">
    <w:name w:val="ListLabel 3"/>
    <w:rsid w:val="00A761E0"/>
    <w:rPr>
      <w:b w:val="0"/>
    </w:rPr>
  </w:style>
  <w:style w:type="character" w:customStyle="1" w:styleId="ListLabel4">
    <w:name w:val="ListLabel 4"/>
    <w:rsid w:val="00A761E0"/>
    <w:rPr>
      <w:rFonts w:eastAsia="Times New Roman" w:cs="Arial"/>
    </w:rPr>
  </w:style>
  <w:style w:type="character" w:customStyle="1" w:styleId="ListLabel5">
    <w:name w:val="ListLabel 5"/>
    <w:rsid w:val="00A761E0"/>
    <w:rPr>
      <w:rFonts w:cs="Tahoma"/>
      <w:sz w:val="22"/>
      <w:szCs w:val="22"/>
      <w:lang w:val="pl-PL" w:eastAsia="pl-PL"/>
    </w:rPr>
  </w:style>
  <w:style w:type="character" w:customStyle="1" w:styleId="ListLabel6">
    <w:name w:val="ListLabel 6"/>
    <w:rsid w:val="00A761E0"/>
    <w:rPr>
      <w:rFonts w:cs="Times New Roman"/>
      <w:b/>
      <w:color w:val="00000A"/>
      <w:sz w:val="20"/>
      <w:szCs w:val="20"/>
      <w:lang w:val="pl-PL" w:eastAsia="pl-PL"/>
    </w:rPr>
  </w:style>
  <w:style w:type="character" w:customStyle="1" w:styleId="ListLabel7">
    <w:name w:val="ListLabel 7"/>
    <w:rsid w:val="00A761E0"/>
    <w:rPr>
      <w:rFonts w:cs="Times New Roman"/>
      <w:sz w:val="20"/>
      <w:szCs w:val="20"/>
      <w:lang w:val="pl-PL" w:eastAsia="pl-PL"/>
    </w:rPr>
  </w:style>
  <w:style w:type="character" w:customStyle="1" w:styleId="ListLabel8">
    <w:name w:val="ListLabel 8"/>
    <w:rsid w:val="00A761E0"/>
    <w:rPr>
      <w:rFonts w:cs="Courier New"/>
    </w:rPr>
  </w:style>
  <w:style w:type="paragraph" w:styleId="Nagwek">
    <w:name w:val="header"/>
    <w:basedOn w:val="Domylny"/>
    <w:next w:val="Tretekstu"/>
    <w:rsid w:val="00A761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761E0"/>
    <w:pPr>
      <w:spacing w:after="120"/>
    </w:pPr>
  </w:style>
  <w:style w:type="paragraph" w:styleId="Lista">
    <w:name w:val="List"/>
    <w:basedOn w:val="Tretekstu"/>
    <w:rsid w:val="00A761E0"/>
    <w:rPr>
      <w:rFonts w:cs="Arial"/>
    </w:rPr>
  </w:style>
  <w:style w:type="paragraph" w:styleId="Podpis">
    <w:name w:val="Signature"/>
    <w:basedOn w:val="Domylny"/>
    <w:rsid w:val="00A761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761E0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761E0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A761E0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rsid w:val="00A7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sid w:val="00A76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orzewo.naszepcpr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gorzewo.naszepcpr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gorzewo.naszepcpr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.wegorzewo_darek@w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4</cp:revision>
  <cp:lastPrinted>2017-05-17T06:11:00Z</cp:lastPrinted>
  <dcterms:created xsi:type="dcterms:W3CDTF">2019-05-12T08:01:00Z</dcterms:created>
  <dcterms:modified xsi:type="dcterms:W3CDTF">2019-05-13T13:31:00Z</dcterms:modified>
</cp:coreProperties>
</file>